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Default="00105BBD" w:rsidP="00105BBD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pacing w:val="-2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206CC8A2" w14:textId="31560E87" w:rsidR="004E5BA4" w:rsidRPr="002560E2" w:rsidRDefault="002560E2" w:rsidP="002560E2">
      <w:pPr>
        <w:jc w:val="center"/>
        <w:rPr>
          <w:b/>
          <w:bCs/>
        </w:rPr>
      </w:pPr>
      <w:r w:rsidRPr="002560E2">
        <w:rPr>
          <w:b/>
          <w:bCs/>
        </w:rPr>
        <w:t>Board of Directors Meeting</w:t>
      </w:r>
    </w:p>
    <w:p w14:paraId="44F12C7D" w14:textId="0524FEC7" w:rsidR="00105BBD" w:rsidRPr="002560E2" w:rsidRDefault="00897352" w:rsidP="00920C0B">
      <w:pPr>
        <w:pStyle w:val="Heading2"/>
        <w:spacing w:line="247" w:lineRule="exact"/>
        <w:ind w:left="1" w:right="18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October </w:t>
      </w:r>
      <w:r w:rsidR="00C47B5D">
        <w:rPr>
          <w:b/>
          <w:bCs/>
          <w:color w:val="auto"/>
          <w:sz w:val="24"/>
          <w:szCs w:val="24"/>
        </w:rPr>
        <w:t>6</w:t>
      </w:r>
      <w:r w:rsidR="00AE3D47">
        <w:rPr>
          <w:b/>
          <w:bCs/>
          <w:color w:val="auto"/>
          <w:sz w:val="24"/>
          <w:szCs w:val="24"/>
        </w:rPr>
        <w:t>, 2025</w:t>
      </w:r>
      <w:r w:rsidR="00920C0B" w:rsidRPr="002560E2">
        <w:rPr>
          <w:b/>
          <w:bCs/>
          <w:color w:val="auto"/>
        </w:rPr>
        <w:t xml:space="preserve">          </w:t>
      </w:r>
    </w:p>
    <w:p w14:paraId="631B931E" w14:textId="77777777" w:rsidR="00A102F4" w:rsidRDefault="00A102F4" w:rsidP="003E1A79">
      <w:pPr>
        <w:pStyle w:val="BodyText"/>
        <w:ind w:firstLine="620"/>
        <w:jc w:val="center"/>
        <w:rPr>
          <w:sz w:val="24"/>
          <w:szCs w:val="24"/>
        </w:rPr>
      </w:pPr>
    </w:p>
    <w:p w14:paraId="1984D5F9" w14:textId="2F149E37" w:rsidR="00233DA3" w:rsidRDefault="00A102F4" w:rsidP="004E5BA4">
      <w:pPr>
        <w:pStyle w:val="BodyText"/>
        <w:ind w:firstLine="6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4E5BA4">
        <w:rPr>
          <w:b/>
          <w:bCs/>
          <w:sz w:val="24"/>
          <w:szCs w:val="24"/>
        </w:rPr>
        <w:t xml:space="preserve"> </w:t>
      </w:r>
      <w:r w:rsidR="00105BBD" w:rsidRPr="00A102F4">
        <w:rPr>
          <w:b/>
          <w:bCs/>
          <w:sz w:val="24"/>
          <w:szCs w:val="24"/>
        </w:rPr>
        <w:t>MINUTES</w:t>
      </w:r>
    </w:p>
    <w:p w14:paraId="75C64AA6" w14:textId="77777777" w:rsidR="0073136D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7133ABE7" w14:textId="146CF992" w:rsidR="00105BBD" w:rsidRDefault="003849C8" w:rsidP="008E7784">
      <w:r>
        <w:t>The</w:t>
      </w:r>
      <w:r w:rsidR="00C47B5D">
        <w:t xml:space="preserve"> Zoom </w:t>
      </w:r>
      <w:r w:rsidR="003E1A79">
        <w:t xml:space="preserve"> </w:t>
      </w:r>
      <w:r>
        <w:t>m</w:t>
      </w:r>
      <w:r w:rsidR="00A12D8F" w:rsidRPr="00862D76">
        <w:t xml:space="preserve">eeting </w:t>
      </w:r>
      <w:proofErr w:type="gramStart"/>
      <w:r w:rsidR="00A12D8F" w:rsidRPr="00862D76">
        <w:t>was called</w:t>
      </w:r>
      <w:proofErr w:type="gramEnd"/>
      <w:r w:rsidR="00A12D8F" w:rsidRPr="00862D76">
        <w:t xml:space="preserve"> to order</w:t>
      </w:r>
      <w:r w:rsidR="004F0A2F">
        <w:t xml:space="preserve"> </w:t>
      </w:r>
      <w:r w:rsidR="00A12D8F" w:rsidRPr="00862D76">
        <w:t>at 7:</w:t>
      </w:r>
      <w:r w:rsidR="00AE3D47">
        <w:t>00</w:t>
      </w:r>
      <w:r w:rsidR="00105DEC" w:rsidRPr="00862D76">
        <w:t xml:space="preserve"> </w:t>
      </w:r>
      <w:r w:rsidR="00A12D8F" w:rsidRPr="00862D76">
        <w:t>pm by President</w:t>
      </w:r>
      <w:r w:rsidR="004F30C8">
        <w:t xml:space="preserve"> </w:t>
      </w:r>
      <w:r w:rsidR="00AE3D47">
        <w:t>Jan G</w:t>
      </w:r>
      <w:r w:rsidR="004F30C8">
        <w:t>oehring</w:t>
      </w:r>
      <w:r w:rsidR="00A12D8F" w:rsidRPr="00862D76">
        <w:t xml:space="preserve">. Board members present </w:t>
      </w:r>
      <w:proofErr w:type="gramStart"/>
      <w:r w:rsidR="00A12D8F" w:rsidRPr="00862D76">
        <w:t>were:</w:t>
      </w:r>
      <w:proofErr w:type="gramEnd"/>
      <w:r w:rsidR="00A12D8F" w:rsidRPr="00862D76">
        <w:t xml:space="preserve"> President Jan Goehring. </w:t>
      </w:r>
      <w:r w:rsidR="004F30C8">
        <w:t xml:space="preserve">Vice President Gage Marchini, </w:t>
      </w:r>
      <w:r w:rsidR="003F304E">
        <w:t xml:space="preserve">Past President Ken Rothaus, </w:t>
      </w:r>
      <w:r w:rsidR="00A12D8F" w:rsidRPr="00862D76">
        <w:t>Treasurer Wendy Corby,</w:t>
      </w:r>
      <w:r w:rsidR="00105DEC" w:rsidRPr="00862D76">
        <w:t xml:space="preserve"> Secretary Therese Ruth</w:t>
      </w:r>
      <w:r w:rsidR="00304E28" w:rsidRPr="00862D76">
        <w:t xml:space="preserve">, Directors </w:t>
      </w:r>
      <w:r w:rsidR="007D76CB" w:rsidRPr="00862D76">
        <w:t>Joann Sprogis</w:t>
      </w:r>
      <w:r w:rsidR="006935C1">
        <w:t>, Pam Bliss</w:t>
      </w:r>
      <w:r w:rsidR="006B3A64">
        <w:t xml:space="preserve"> and</w:t>
      </w:r>
      <w:r w:rsidR="007D76CB" w:rsidRPr="00862D76">
        <w:t xml:space="preserve"> </w:t>
      </w:r>
      <w:r w:rsidR="008E7784">
        <w:t>Irene Camerino</w:t>
      </w:r>
      <w:r w:rsidR="006B3A64">
        <w:t>.</w:t>
      </w:r>
    </w:p>
    <w:p w14:paraId="1918871F" w14:textId="77777777" w:rsidR="008E7784" w:rsidRPr="00862D76" w:rsidRDefault="008E7784" w:rsidP="008E7784"/>
    <w:p w14:paraId="6D823193" w14:textId="0960454C" w:rsidR="00105BBD" w:rsidRDefault="00167F5F" w:rsidP="00C37310">
      <w:r w:rsidRPr="00862D76">
        <w:rPr>
          <w:b/>
          <w:bCs/>
          <w:u w:val="single"/>
        </w:rPr>
        <w:t>Clubs represented</w:t>
      </w:r>
      <w:r w:rsidR="00862D76" w:rsidRPr="00862D76">
        <w:t>:</w:t>
      </w:r>
      <w:r w:rsidRPr="00862D76">
        <w:t xml:space="preserve">  African Violet – Capital City, American Bonsai Assn., Begonia Society, </w:t>
      </w:r>
      <w:r w:rsidR="006364D2">
        <w:t>Bromeliads &amp; Carnivorous Plant Society,</w:t>
      </w:r>
      <w:r w:rsidRPr="00862D76">
        <w:t xml:space="preserve"> Calif. Native Plant Society, Camellia City Porcelain Artists, Delta Gesneriad &amp; African Violet,  Fuchsia Society, Gypsy Traders Antique Club,</w:t>
      </w:r>
      <w:r w:rsidR="00B23FAE">
        <w:t xml:space="preserve"> Ikebana International, </w:t>
      </w:r>
      <w:r w:rsidR="00A90848">
        <w:t xml:space="preserve">Iris Society, </w:t>
      </w:r>
      <w:r w:rsidR="00B61914" w:rsidRPr="00862D76">
        <w:t>National Assn. of Watch &amp; Clock Collect</w:t>
      </w:r>
      <w:r w:rsidR="00F84E9C" w:rsidRPr="00862D76">
        <w:t>ors</w:t>
      </w:r>
      <w:r w:rsidR="00B61914" w:rsidRPr="00862D76">
        <w:t>,</w:t>
      </w:r>
      <w:r w:rsidR="00C37310">
        <w:t xml:space="preserve"> </w:t>
      </w:r>
      <w:r w:rsidR="00B61914" w:rsidRPr="00862D76">
        <w:t xml:space="preserve"> </w:t>
      </w:r>
      <w:r w:rsidR="00B23FAE">
        <w:t xml:space="preserve">Northern California Art by Fire, </w:t>
      </w:r>
      <w:r w:rsidRPr="00862D76">
        <w:t xml:space="preserve">Perennial Plant Club, River Park Garden Club, </w:t>
      </w:r>
      <w:r w:rsidR="00C37310">
        <w:t xml:space="preserve">Sacramento Bonsai Club, </w:t>
      </w:r>
      <w:r w:rsidRPr="00862D76">
        <w:t>Sacramento C</w:t>
      </w:r>
      <w:r w:rsidR="00F84E9C" w:rsidRPr="00862D76">
        <w:t>ollective</w:t>
      </w:r>
      <w:r w:rsidRPr="00862D76">
        <w:t xml:space="preserve"> for Textile Arts, Sacramento Rose Society, </w:t>
      </w:r>
      <w:r w:rsidR="00C64534" w:rsidRPr="00862D76">
        <w:t>Sacramento Floral Design Guild, Sacramento Weavers and Spinners Guild</w:t>
      </w:r>
      <w:r w:rsidR="006C71C1" w:rsidRPr="00862D76">
        <w:t>,</w:t>
      </w:r>
      <w:r w:rsidR="00C83050">
        <w:t xml:space="preserve"> Sierra Camera</w:t>
      </w:r>
      <w:r w:rsidR="006C71C1" w:rsidRPr="00862D76">
        <w:t xml:space="preserve"> and</w:t>
      </w:r>
      <w:r w:rsidR="00A81D3D">
        <w:t xml:space="preserve"> Sogetsu Ikebana of Sacramento</w:t>
      </w:r>
      <w:r w:rsidR="00562617">
        <w:t>.</w:t>
      </w:r>
    </w:p>
    <w:p w14:paraId="29E205FD" w14:textId="77777777" w:rsidR="00F72247" w:rsidRDefault="00F72247" w:rsidP="00C37310"/>
    <w:p w14:paraId="509543C4" w14:textId="41CB25C1" w:rsidR="00105BBD" w:rsidRDefault="00105BBD" w:rsidP="00C702F2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 xml:space="preserve">: </w:t>
      </w:r>
      <w:r w:rsidR="00740ACE">
        <w:t>The minutes of</w:t>
      </w:r>
      <w:r w:rsidR="002560E2">
        <w:t xml:space="preserve"> the </w:t>
      </w:r>
      <w:r w:rsidR="00E002C7">
        <w:t xml:space="preserve">September </w:t>
      </w:r>
      <w:r w:rsidR="0034125D">
        <w:t>8,</w:t>
      </w:r>
      <w:r w:rsidR="00BE5C72">
        <w:t xml:space="preserve"> </w:t>
      </w:r>
      <w:proofErr w:type="gramStart"/>
      <w:r w:rsidR="00BE5C72">
        <w:t>2025</w:t>
      </w:r>
      <w:proofErr w:type="gramEnd"/>
      <w:r w:rsidR="00BE5C72">
        <w:t xml:space="preserve"> meeting </w:t>
      </w:r>
      <w:proofErr w:type="gramStart"/>
      <w:r w:rsidR="00BE5C72">
        <w:t>were approved</w:t>
      </w:r>
      <w:proofErr w:type="gramEnd"/>
      <w:r w:rsidR="00BE5C72">
        <w:t xml:space="preserve"> as </w:t>
      </w:r>
      <w:r w:rsidR="00453145">
        <w:t>mailed.</w:t>
      </w:r>
    </w:p>
    <w:p w14:paraId="6D85FB0E" w14:textId="77777777" w:rsidR="00F72247" w:rsidRDefault="00F72247" w:rsidP="00C702F2">
      <w:pPr>
        <w:pStyle w:val="NoSpacing"/>
      </w:pPr>
    </w:p>
    <w:p w14:paraId="34F38B9B" w14:textId="45A9257D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  <w:r w:rsidR="008173F2">
        <w:t xml:space="preserve"> </w:t>
      </w:r>
      <w:r w:rsidR="00197F16">
        <w:t xml:space="preserve">presented the financial report for the month of </w:t>
      </w:r>
      <w:proofErr w:type="gramStart"/>
      <w:r w:rsidR="0034125D">
        <w:t>September</w:t>
      </w:r>
      <w:r w:rsidR="00063FAF">
        <w:t>,</w:t>
      </w:r>
      <w:proofErr w:type="gramEnd"/>
      <w:r w:rsidR="00063FAF">
        <w:t xml:space="preserve"> 2025.</w:t>
      </w:r>
    </w:p>
    <w:p w14:paraId="141BA6A1" w14:textId="158D1EA4" w:rsidR="00500A74" w:rsidRDefault="00206DA6" w:rsidP="00302B81">
      <w:pPr>
        <w:pStyle w:val="NoSpacing"/>
      </w:pPr>
      <w:r>
        <w:t xml:space="preserve">The income was </w:t>
      </w:r>
      <w:proofErr w:type="gramStart"/>
      <w:r w:rsidR="00684A2D">
        <w:t>$</w:t>
      </w:r>
      <w:r w:rsidR="003015E1">
        <w:t>2</w:t>
      </w:r>
      <w:r w:rsidR="00081A1B">
        <w:t>391.38</w:t>
      </w:r>
      <w:proofErr w:type="gramEnd"/>
      <w:r>
        <w:t xml:space="preserve"> and the expenses were $</w:t>
      </w:r>
      <w:r w:rsidR="00081A1B">
        <w:t>12,</w:t>
      </w:r>
      <w:r w:rsidR="007C187C">
        <w:t>726.19</w:t>
      </w:r>
      <w:r w:rsidR="00C72E2D">
        <w:t xml:space="preserve">. The total in checking and savings </w:t>
      </w:r>
      <w:r w:rsidR="00830196">
        <w:t>was</w:t>
      </w:r>
      <w:r w:rsidR="00CC2BA1">
        <w:t xml:space="preserve"> approximately</w:t>
      </w:r>
      <w:r w:rsidR="00830196">
        <w:t xml:space="preserve"> $</w:t>
      </w:r>
      <w:r w:rsidR="00703403">
        <w:t>1</w:t>
      </w:r>
      <w:r w:rsidR="007C187C">
        <w:t>0</w:t>
      </w:r>
      <w:r w:rsidR="00CC2BA1">
        <w:t>8</w:t>
      </w:r>
      <w:r w:rsidR="00703403">
        <w:t>,</w:t>
      </w:r>
      <w:r w:rsidR="007C187C">
        <w:t>152.15</w:t>
      </w:r>
      <w:r w:rsidR="005B45C8">
        <w:t>.</w:t>
      </w:r>
      <w:r w:rsidR="00570C43">
        <w:t xml:space="preserve"> </w:t>
      </w:r>
    </w:p>
    <w:p w14:paraId="7B9DD89B" w14:textId="77777777" w:rsidR="00500A74" w:rsidRDefault="00500A74" w:rsidP="00302B81">
      <w:pPr>
        <w:pStyle w:val="NoSpacing"/>
      </w:pPr>
    </w:p>
    <w:p w14:paraId="608A565C" w14:textId="188873B1" w:rsidR="00D710C9" w:rsidRDefault="002A06D6" w:rsidP="00302B81">
      <w:pPr>
        <w:pStyle w:val="NoSpacing"/>
      </w:pPr>
      <w:r w:rsidRPr="002A06D6">
        <w:rPr>
          <w:b/>
          <w:bCs/>
          <w:u w:val="single"/>
        </w:rPr>
        <w:t>City Liaison Report</w:t>
      </w:r>
      <w:r>
        <w:t xml:space="preserve">:  </w:t>
      </w:r>
      <w:r w:rsidR="005E00A5">
        <w:t xml:space="preserve">Gage said he re-submitted the form for the 50% waiver </w:t>
      </w:r>
      <w:r w:rsidR="00817D9F">
        <w:t>on rent</w:t>
      </w:r>
      <w:r w:rsidR="001025B4">
        <w:t xml:space="preserve"> </w:t>
      </w:r>
      <w:r w:rsidR="00E84D35">
        <w:t>for 2026</w:t>
      </w:r>
      <w:proofErr w:type="gramStart"/>
      <w:r w:rsidR="00817D9F">
        <w:t xml:space="preserve">.  </w:t>
      </w:r>
      <w:proofErr w:type="gramEnd"/>
      <w:r w:rsidR="00817D9F">
        <w:t xml:space="preserve">He said the </w:t>
      </w:r>
      <w:proofErr w:type="gramStart"/>
      <w:r w:rsidR="00817D9F">
        <w:t>City</w:t>
      </w:r>
      <w:proofErr w:type="gramEnd"/>
      <w:r w:rsidR="00817D9F">
        <w:t xml:space="preserve"> </w:t>
      </w:r>
      <w:r w:rsidR="00922597">
        <w:t>wants a single point of contact for scheduling</w:t>
      </w:r>
      <w:proofErr w:type="gramStart"/>
      <w:r w:rsidR="00922597">
        <w:t>.</w:t>
      </w:r>
      <w:r w:rsidR="007B5D84">
        <w:t xml:space="preserve">  </w:t>
      </w:r>
      <w:proofErr w:type="gramEnd"/>
      <w:r w:rsidR="00E84D35">
        <w:t xml:space="preserve">This will be </w:t>
      </w:r>
      <w:proofErr w:type="gramStart"/>
      <w:r w:rsidR="00E84D35">
        <w:t>require</w:t>
      </w:r>
      <w:proofErr w:type="gramEnd"/>
      <w:r w:rsidR="00E84D35">
        <w:t xml:space="preserve"> whether we continue to rent or lease</w:t>
      </w:r>
      <w:r w:rsidR="00EE712A">
        <w:t>.</w:t>
      </w:r>
      <w:r w:rsidR="007B5D84">
        <w:t xml:space="preserve"> </w:t>
      </w:r>
    </w:p>
    <w:p w14:paraId="055E5BF9" w14:textId="77777777" w:rsidR="00D710C9" w:rsidRDefault="00D710C9" w:rsidP="00302B81">
      <w:pPr>
        <w:pStyle w:val="NoSpacing"/>
      </w:pPr>
    </w:p>
    <w:p w14:paraId="36CB2039" w14:textId="3607C0D8" w:rsidR="00D422C9" w:rsidRDefault="007B5D84" w:rsidP="00302B81">
      <w:pPr>
        <w:pStyle w:val="NoSpacing"/>
      </w:pPr>
      <w:r>
        <w:t xml:space="preserve">Gage said we are still considering three options:  1.  Hourly rental </w:t>
      </w:r>
      <w:r w:rsidR="005272F2">
        <w:t>– with possible higher rental rates in the future, 2. Lease agreement with the City</w:t>
      </w:r>
      <w:r w:rsidR="005863BC">
        <w:t xml:space="preserve"> – there has been no further negotiations with the City on the cost they </w:t>
      </w:r>
      <w:r w:rsidR="005C7365">
        <w:t>listed and 3.  The Clara Center Annex – which had one large room that would have to be divided</w:t>
      </w:r>
      <w:r w:rsidR="00C47490">
        <w:t>, there is no kitchen available at this time and there is a single bathroom in the building</w:t>
      </w:r>
      <w:r w:rsidR="00D422C9">
        <w:t xml:space="preserve">.  Tours of the Clara Center have been set-up for Wednesday, October 8 at 12:15 p.m. and Tuesday, October 14 at 6:00 </w:t>
      </w:r>
      <w:proofErr w:type="gramStart"/>
      <w:r w:rsidR="00D422C9">
        <w:t>p.m.</w:t>
      </w:r>
      <w:r w:rsidR="00D710C9">
        <w:t xml:space="preserve">  </w:t>
      </w:r>
      <w:proofErr w:type="gramEnd"/>
      <w:r w:rsidR="00735DA8">
        <w:t>The Clara Center would work for those who us</w:t>
      </w:r>
      <w:r w:rsidR="00032D3D">
        <w:t>e the small room at the Shepard G&amp;A Center.</w:t>
      </w:r>
    </w:p>
    <w:p w14:paraId="134A5BCB" w14:textId="77777777" w:rsidR="00D710C9" w:rsidRDefault="00D710C9" w:rsidP="00302B81">
      <w:pPr>
        <w:pStyle w:val="NoSpacing"/>
      </w:pPr>
    </w:p>
    <w:p w14:paraId="4E8B6228" w14:textId="438EE282" w:rsidR="00D710C9" w:rsidRDefault="00D710C9" w:rsidP="00302B81">
      <w:pPr>
        <w:pStyle w:val="NoSpacing"/>
      </w:pPr>
      <w:r>
        <w:t xml:space="preserve">There was </w:t>
      </w:r>
      <w:proofErr w:type="gramStart"/>
      <w:r>
        <w:t>much</w:t>
      </w:r>
      <w:proofErr w:type="gramEnd"/>
      <w:r>
        <w:t xml:space="preserve"> discussion of the pros and cons of each of the options.</w:t>
      </w:r>
    </w:p>
    <w:p w14:paraId="45D02B33" w14:textId="77777777" w:rsidR="00032D3D" w:rsidRDefault="00032D3D" w:rsidP="00302B81">
      <w:pPr>
        <w:pStyle w:val="NoSpacing"/>
      </w:pPr>
    </w:p>
    <w:p w14:paraId="111E1493" w14:textId="2B16B063" w:rsidR="00032D3D" w:rsidRDefault="00032D3D" w:rsidP="00302B81">
      <w:pPr>
        <w:pStyle w:val="NoSpacing"/>
      </w:pPr>
      <w:r>
        <w:t xml:space="preserve">There will be a special Zoom meeting on </w:t>
      </w:r>
      <w:r w:rsidR="00651E3B">
        <w:t>Monday, October 20</w:t>
      </w:r>
      <w:r w:rsidR="00651E3B" w:rsidRPr="00651E3B">
        <w:rPr>
          <w:vertAlign w:val="superscript"/>
        </w:rPr>
        <w:t>th</w:t>
      </w:r>
      <w:r w:rsidR="00651E3B">
        <w:t xml:space="preserve"> at 7:00 p.m. for further discussion after member clubs have had a chance to tour the Clara Center.</w:t>
      </w:r>
    </w:p>
    <w:p w14:paraId="1FDF4075" w14:textId="77777777" w:rsidR="00694813" w:rsidRDefault="00694813" w:rsidP="00302B81">
      <w:pPr>
        <w:pStyle w:val="NoSpacing"/>
      </w:pPr>
    </w:p>
    <w:p w14:paraId="714F81BC" w14:textId="7288AC4F" w:rsidR="00192A59" w:rsidRPr="00192A59" w:rsidRDefault="00192A59" w:rsidP="00302B81">
      <w:pPr>
        <w:pStyle w:val="NoSpacing"/>
      </w:pPr>
      <w:r w:rsidRPr="00192A59">
        <w:rPr>
          <w:b/>
          <w:bCs/>
          <w:u w:val="single"/>
        </w:rPr>
        <w:t>Technology:</w:t>
      </w:r>
      <w:r>
        <w:rPr>
          <w:b/>
          <w:bCs/>
          <w:u w:val="single"/>
        </w:rPr>
        <w:t xml:space="preserve"> </w:t>
      </w:r>
      <w:r>
        <w:t>Gage reported that the new projector</w:t>
      </w:r>
      <w:r w:rsidR="00FA6F89">
        <w:t xml:space="preserve"> had </w:t>
      </w:r>
      <w:proofErr w:type="gramStart"/>
      <w:r w:rsidR="00FA6F89">
        <w:t>been installed</w:t>
      </w:r>
      <w:proofErr w:type="gramEnd"/>
      <w:r w:rsidR="00FA6F89">
        <w:t xml:space="preserve"> but the new screen will not </w:t>
      </w:r>
      <w:proofErr w:type="gramStart"/>
      <w:r w:rsidR="00FA6F89">
        <w:t>be installed</w:t>
      </w:r>
      <w:proofErr w:type="gramEnd"/>
      <w:r w:rsidR="00FA6F89">
        <w:t xml:space="preserve"> until October 15</w:t>
      </w:r>
      <w:r w:rsidR="00FA6F89" w:rsidRPr="00FA6F89">
        <w:rPr>
          <w:vertAlign w:val="superscript"/>
        </w:rPr>
        <w:t>th</w:t>
      </w:r>
      <w:proofErr w:type="gramStart"/>
      <w:r w:rsidR="00FA6F89">
        <w:t xml:space="preserve">.  </w:t>
      </w:r>
      <w:proofErr w:type="gramEnd"/>
      <w:r w:rsidR="00FA6F89">
        <w:t>Bob Cutler said t</w:t>
      </w:r>
      <w:r w:rsidR="007772BB">
        <w:t>he projector works with one HDMI plug and you use a remote to turn the projector on</w:t>
      </w:r>
      <w:proofErr w:type="gramStart"/>
      <w:r w:rsidR="007772BB">
        <w:t xml:space="preserve">.  </w:t>
      </w:r>
      <w:proofErr w:type="gramEnd"/>
      <w:r w:rsidR="007772BB">
        <w:t xml:space="preserve">Ken will look at the old projector to see if it </w:t>
      </w:r>
      <w:proofErr w:type="gramStart"/>
      <w:r w:rsidR="007772BB">
        <w:t>need</w:t>
      </w:r>
      <w:proofErr w:type="gramEnd"/>
      <w:r w:rsidR="007772BB">
        <w:t xml:space="preserve"> a new </w:t>
      </w:r>
      <w:r w:rsidR="00BE6612">
        <w:t>bulb or filter.</w:t>
      </w:r>
    </w:p>
    <w:p w14:paraId="1997BA52" w14:textId="77777777" w:rsidR="00346D9E" w:rsidRDefault="00346D9E" w:rsidP="00302B81">
      <w:pPr>
        <w:pStyle w:val="NoSpacing"/>
      </w:pPr>
    </w:p>
    <w:p w14:paraId="0B1D9606" w14:textId="29906021" w:rsidR="00346D9E" w:rsidRDefault="00346D9E" w:rsidP="00302B81">
      <w:pPr>
        <w:pStyle w:val="NoSpacing"/>
      </w:pPr>
      <w:r w:rsidRPr="00464786">
        <w:rPr>
          <w:b/>
          <w:bCs/>
          <w:u w:val="single"/>
        </w:rPr>
        <w:t>CHAT:</w:t>
      </w:r>
      <w:r>
        <w:t xml:space="preserve">  </w:t>
      </w:r>
      <w:r w:rsidR="00464786">
        <w:t xml:space="preserve">The deadline for articles for the next issue of </w:t>
      </w:r>
      <w:proofErr w:type="gramStart"/>
      <w:r w:rsidR="00464786">
        <w:t>the CHAT</w:t>
      </w:r>
      <w:proofErr w:type="gramEnd"/>
      <w:r w:rsidR="00464786">
        <w:t xml:space="preserve"> is October 15</w:t>
      </w:r>
      <w:r w:rsidR="00BE6612">
        <w:t xml:space="preserve"> for the November/December issue.</w:t>
      </w:r>
    </w:p>
    <w:p w14:paraId="1C7EEBEA" w14:textId="77777777" w:rsidR="00AA4DCC" w:rsidRDefault="00AA4DCC" w:rsidP="00302B81">
      <w:pPr>
        <w:pStyle w:val="NoSpacing"/>
      </w:pPr>
    </w:p>
    <w:p w14:paraId="7EC1EF28" w14:textId="765A106F" w:rsidR="00AA4DCC" w:rsidRDefault="00AA4DCC" w:rsidP="00302B81">
      <w:pPr>
        <w:pStyle w:val="NoSpacing"/>
      </w:pPr>
      <w:r w:rsidRPr="00EE712A">
        <w:rPr>
          <w:b/>
          <w:bCs/>
          <w:u w:val="single"/>
        </w:rPr>
        <w:t>Lobbying Committee</w:t>
      </w:r>
      <w:r>
        <w:t>:</w:t>
      </w:r>
      <w:r w:rsidR="009E0A46">
        <w:t xml:space="preserve">  </w:t>
      </w:r>
      <w:r w:rsidR="00643382">
        <w:t xml:space="preserve">Joann said nobody from the lobbying committee could attend </w:t>
      </w:r>
      <w:r w:rsidR="00472794">
        <w:t xml:space="preserve">the Park Commission meeting because they could not find it on the </w:t>
      </w:r>
      <w:proofErr w:type="gramStart"/>
      <w:r w:rsidR="00472794">
        <w:t>City</w:t>
      </w:r>
      <w:proofErr w:type="gramEnd"/>
      <w:r w:rsidR="00472794">
        <w:t xml:space="preserve"> schedule.</w:t>
      </w:r>
    </w:p>
    <w:p w14:paraId="6E9C325E" w14:textId="77777777" w:rsidR="001550EB" w:rsidRDefault="001550EB" w:rsidP="00C702F2">
      <w:pPr>
        <w:pStyle w:val="NoSpacing"/>
      </w:pPr>
    </w:p>
    <w:p w14:paraId="66322EFC" w14:textId="77777777" w:rsidR="006219A0" w:rsidRDefault="006219A0" w:rsidP="001550EB">
      <w:pPr>
        <w:pStyle w:val="NoSpacing"/>
        <w:jc w:val="center"/>
        <w:rPr>
          <w:b/>
          <w:bCs/>
          <w:u w:val="single"/>
        </w:rPr>
      </w:pPr>
    </w:p>
    <w:p w14:paraId="204A7389" w14:textId="77777777" w:rsidR="006219A0" w:rsidRDefault="006219A0" w:rsidP="001550EB">
      <w:pPr>
        <w:pStyle w:val="NoSpacing"/>
        <w:jc w:val="center"/>
        <w:rPr>
          <w:b/>
          <w:bCs/>
          <w:u w:val="single"/>
        </w:rPr>
      </w:pPr>
    </w:p>
    <w:p w14:paraId="086D6134" w14:textId="77777777" w:rsidR="006219A0" w:rsidRDefault="006219A0" w:rsidP="001550EB">
      <w:pPr>
        <w:pStyle w:val="NoSpacing"/>
        <w:jc w:val="center"/>
        <w:rPr>
          <w:b/>
          <w:bCs/>
          <w:u w:val="single"/>
        </w:rPr>
      </w:pPr>
    </w:p>
    <w:p w14:paraId="6F330EBA" w14:textId="633F24A3" w:rsidR="001550EB" w:rsidRDefault="001550EB" w:rsidP="001550EB">
      <w:pPr>
        <w:pStyle w:val="NoSpacing"/>
        <w:jc w:val="center"/>
        <w:rPr>
          <w:b/>
          <w:bCs/>
          <w:u w:val="single"/>
        </w:rPr>
      </w:pPr>
      <w:r w:rsidRPr="00862D76">
        <w:rPr>
          <w:b/>
          <w:bCs/>
          <w:u w:val="single"/>
        </w:rPr>
        <w:t>New Business</w:t>
      </w:r>
    </w:p>
    <w:p w14:paraId="380115CE" w14:textId="77777777" w:rsidR="00465381" w:rsidRDefault="00465381" w:rsidP="001550EB">
      <w:pPr>
        <w:pStyle w:val="NoSpacing"/>
        <w:jc w:val="center"/>
        <w:rPr>
          <w:b/>
          <w:bCs/>
          <w:u w:val="single"/>
        </w:rPr>
      </w:pPr>
    </w:p>
    <w:p w14:paraId="710230FD" w14:textId="735FACF5" w:rsidR="001550EB" w:rsidRDefault="009E79F1" w:rsidP="00FB7D42">
      <w:pPr>
        <w:pStyle w:val="NoSpacing"/>
      </w:pPr>
      <w:r>
        <w:rPr>
          <w:b/>
          <w:bCs/>
          <w:u w:val="single"/>
        </w:rPr>
        <w:t>October</w:t>
      </w:r>
      <w:r w:rsidR="00465381">
        <w:rPr>
          <w:b/>
          <w:bCs/>
          <w:u w:val="single"/>
        </w:rPr>
        <w:t xml:space="preserve"> Board Meeting:</w:t>
      </w:r>
      <w:r w:rsidR="00465381">
        <w:t xml:space="preserve"> </w:t>
      </w:r>
      <w:proofErr w:type="gramStart"/>
      <w:r w:rsidR="00465381">
        <w:t xml:space="preserve"> The</w:t>
      </w:r>
      <w:r w:rsidR="006219A0">
        <w:t xml:space="preserve"> </w:t>
      </w:r>
      <w:r w:rsidR="00472794">
        <w:t>November</w:t>
      </w:r>
      <w:proofErr w:type="gramEnd"/>
      <w:r w:rsidR="00465381">
        <w:t xml:space="preserve"> </w:t>
      </w:r>
      <w:r w:rsidR="006219A0">
        <w:t>3</w:t>
      </w:r>
      <w:r w:rsidR="00FB7D42">
        <w:t xml:space="preserve">, </w:t>
      </w:r>
      <w:proofErr w:type="gramStart"/>
      <w:r w:rsidR="00FB7D42">
        <w:t>2025</w:t>
      </w:r>
      <w:proofErr w:type="gramEnd"/>
      <w:r w:rsidR="00FB7D42">
        <w:t xml:space="preserve"> </w:t>
      </w:r>
      <w:r w:rsidR="00465381">
        <w:t xml:space="preserve">Board Meeting </w:t>
      </w:r>
      <w:r>
        <w:t>will be on Zoom beginning</w:t>
      </w:r>
      <w:r w:rsidR="00FB7D42">
        <w:t xml:space="preserve"> at</w:t>
      </w:r>
      <w:r>
        <w:t xml:space="preserve"> 7:00 p.m. </w:t>
      </w:r>
    </w:p>
    <w:p w14:paraId="68F3580A" w14:textId="77777777" w:rsidR="00FB7D42" w:rsidRDefault="00FB7D42" w:rsidP="00FB7D42">
      <w:pPr>
        <w:pStyle w:val="NoSpacing"/>
        <w:rPr>
          <w:b/>
          <w:bCs/>
          <w:u w:val="single"/>
        </w:rPr>
      </w:pPr>
    </w:p>
    <w:p w14:paraId="4162048F" w14:textId="28DE7B39" w:rsidR="00105BBD" w:rsidRPr="00862D76" w:rsidRDefault="005A3E13" w:rsidP="00C702F2">
      <w:pPr>
        <w:pStyle w:val="NoSpacing"/>
      </w:pPr>
      <w:r w:rsidRPr="00862D76">
        <w:rPr>
          <w:b/>
          <w:bCs/>
          <w:u w:val="single"/>
        </w:rPr>
        <w:t>A</w:t>
      </w:r>
      <w:r w:rsidR="00105BBD" w:rsidRPr="00862D76">
        <w:rPr>
          <w:b/>
          <w:bCs/>
          <w:u w:val="single"/>
        </w:rPr>
        <w:t>djourn</w:t>
      </w:r>
      <w:r w:rsidRPr="00862D76">
        <w:rPr>
          <w:b/>
          <w:bCs/>
          <w:u w:val="single"/>
        </w:rPr>
        <w:t>ment</w:t>
      </w:r>
      <w:r w:rsidRPr="00862D76">
        <w:t>:</w:t>
      </w:r>
      <w:r w:rsidR="00722743">
        <w:t xml:space="preserve"> </w:t>
      </w:r>
      <w:r w:rsidRPr="00862D76">
        <w:t xml:space="preserve">The meeting </w:t>
      </w:r>
      <w:proofErr w:type="gramStart"/>
      <w:r w:rsidRPr="00862D76">
        <w:t>was adjourned</w:t>
      </w:r>
      <w:proofErr w:type="gramEnd"/>
      <w:r w:rsidR="00105BBD" w:rsidRPr="00862D76">
        <w:t xml:space="preserve"> at</w:t>
      </w:r>
      <w:r w:rsidR="003E73F0">
        <w:t xml:space="preserve"> </w:t>
      </w:r>
      <w:r w:rsidR="00C92437">
        <w:t>8:</w:t>
      </w:r>
      <w:r w:rsidR="00072744">
        <w:t>40</w:t>
      </w:r>
      <w:r w:rsidR="0094665C" w:rsidRPr="00862D76">
        <w:t xml:space="preserve"> </w:t>
      </w:r>
      <w:r w:rsidR="00105BBD" w:rsidRPr="00862D76">
        <w:t>p</w:t>
      </w:r>
      <w:r w:rsidR="0094665C" w:rsidRPr="00862D76">
        <w:t>.</w:t>
      </w:r>
      <w:r w:rsidR="00105BBD" w:rsidRPr="00862D76">
        <w:t>m</w:t>
      </w:r>
      <w:r w:rsidR="0094665C" w:rsidRPr="00862D76">
        <w:t>.</w:t>
      </w:r>
    </w:p>
    <w:p w14:paraId="5144EE34" w14:textId="77777777" w:rsidR="005A3E13" w:rsidRPr="00862D76" w:rsidRDefault="005A3E13" w:rsidP="00C702F2">
      <w:pPr>
        <w:pStyle w:val="NoSpacing"/>
      </w:pPr>
    </w:p>
    <w:p w14:paraId="42AD8A34" w14:textId="710EAEC2" w:rsidR="005A3E13" w:rsidRPr="00FB7D42" w:rsidRDefault="005A3E13" w:rsidP="00722743">
      <w:pPr>
        <w:pStyle w:val="NoSpacing"/>
        <w:ind w:left="2880" w:firstLine="720"/>
        <w:rPr>
          <w:sz w:val="24"/>
          <w:szCs w:val="24"/>
        </w:rPr>
      </w:pPr>
      <w:r w:rsidRPr="00FB7D42">
        <w:rPr>
          <w:sz w:val="24"/>
          <w:szCs w:val="24"/>
        </w:rPr>
        <w:t>Respectfully submitted,</w:t>
      </w:r>
    </w:p>
    <w:p w14:paraId="237FDF53" w14:textId="77777777" w:rsidR="005A3E13" w:rsidRPr="00FB7D42" w:rsidRDefault="005A3E13" w:rsidP="00C702F2">
      <w:pPr>
        <w:pStyle w:val="NoSpacing"/>
        <w:rPr>
          <w:sz w:val="24"/>
          <w:szCs w:val="24"/>
        </w:rPr>
      </w:pPr>
    </w:p>
    <w:p w14:paraId="6975045C" w14:textId="28E66D85" w:rsidR="005A3E13" w:rsidRPr="00FB7D42" w:rsidRDefault="005A3E13" w:rsidP="00722743">
      <w:pPr>
        <w:pStyle w:val="NoSpacing"/>
        <w:ind w:left="2880" w:firstLine="720"/>
        <w:rPr>
          <w:sz w:val="24"/>
          <w:szCs w:val="24"/>
        </w:rPr>
      </w:pPr>
      <w:r w:rsidRPr="00FB7D42">
        <w:rPr>
          <w:sz w:val="24"/>
          <w:szCs w:val="24"/>
        </w:rPr>
        <w:t>Therese Ruth, Secretary</w:t>
      </w:r>
    </w:p>
    <w:p w14:paraId="4C3622A4" w14:textId="77777777" w:rsidR="00105BBD" w:rsidRPr="00862D76" w:rsidRDefault="00105BBD" w:rsidP="00C702F2">
      <w:pPr>
        <w:pStyle w:val="NoSpacing"/>
      </w:pPr>
    </w:p>
    <w:p w14:paraId="608EE6E6" w14:textId="77777777" w:rsidR="00105BBD" w:rsidRPr="00862D76" w:rsidRDefault="00105BBD" w:rsidP="00C702F2">
      <w:pPr>
        <w:pStyle w:val="NoSpacing"/>
      </w:pPr>
    </w:p>
    <w:sectPr w:rsidR="00105BBD" w:rsidRPr="00862D76" w:rsidSect="00105BBD"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21A33"/>
    <w:rsid w:val="00023FEE"/>
    <w:rsid w:val="00026531"/>
    <w:rsid w:val="00032D3D"/>
    <w:rsid w:val="0003433E"/>
    <w:rsid w:val="00046BB9"/>
    <w:rsid w:val="00046DC9"/>
    <w:rsid w:val="00046FD4"/>
    <w:rsid w:val="0006039A"/>
    <w:rsid w:val="00063FAF"/>
    <w:rsid w:val="000655C3"/>
    <w:rsid w:val="00072744"/>
    <w:rsid w:val="0007797E"/>
    <w:rsid w:val="00081A1B"/>
    <w:rsid w:val="00097F70"/>
    <w:rsid w:val="000A1AF2"/>
    <w:rsid w:val="000A4B31"/>
    <w:rsid w:val="000C4F58"/>
    <w:rsid w:val="000C560C"/>
    <w:rsid w:val="000D456F"/>
    <w:rsid w:val="000D7CD6"/>
    <w:rsid w:val="000E237F"/>
    <w:rsid w:val="000F7B7F"/>
    <w:rsid w:val="001025B4"/>
    <w:rsid w:val="00105BBD"/>
    <w:rsid w:val="00105DEC"/>
    <w:rsid w:val="00116748"/>
    <w:rsid w:val="001169C0"/>
    <w:rsid w:val="00137246"/>
    <w:rsid w:val="00141986"/>
    <w:rsid w:val="00142C2F"/>
    <w:rsid w:val="001431F4"/>
    <w:rsid w:val="00151543"/>
    <w:rsid w:val="0015388E"/>
    <w:rsid w:val="00154900"/>
    <w:rsid w:val="001550EB"/>
    <w:rsid w:val="00165BA5"/>
    <w:rsid w:val="00167F5F"/>
    <w:rsid w:val="00186E00"/>
    <w:rsid w:val="00192A59"/>
    <w:rsid w:val="00197408"/>
    <w:rsid w:val="00197F16"/>
    <w:rsid w:val="001A122D"/>
    <w:rsid w:val="001D6A02"/>
    <w:rsid w:val="001E3529"/>
    <w:rsid w:val="001F0941"/>
    <w:rsid w:val="002002AC"/>
    <w:rsid w:val="00206DA6"/>
    <w:rsid w:val="00217C8C"/>
    <w:rsid w:val="00220A81"/>
    <w:rsid w:val="00225B8D"/>
    <w:rsid w:val="00233DA3"/>
    <w:rsid w:val="002560E2"/>
    <w:rsid w:val="002567E3"/>
    <w:rsid w:val="002634D8"/>
    <w:rsid w:val="0027459B"/>
    <w:rsid w:val="00275164"/>
    <w:rsid w:val="002A06D6"/>
    <w:rsid w:val="002D08C6"/>
    <w:rsid w:val="002F1E49"/>
    <w:rsid w:val="003015E1"/>
    <w:rsid w:val="00302B81"/>
    <w:rsid w:val="00304E28"/>
    <w:rsid w:val="00304ED3"/>
    <w:rsid w:val="00307E67"/>
    <w:rsid w:val="003125D3"/>
    <w:rsid w:val="0032192E"/>
    <w:rsid w:val="00326ABB"/>
    <w:rsid w:val="003336A5"/>
    <w:rsid w:val="00335485"/>
    <w:rsid w:val="0034125D"/>
    <w:rsid w:val="00343A37"/>
    <w:rsid w:val="00346D9E"/>
    <w:rsid w:val="00352C3E"/>
    <w:rsid w:val="00357057"/>
    <w:rsid w:val="00381346"/>
    <w:rsid w:val="003849C8"/>
    <w:rsid w:val="003E1A79"/>
    <w:rsid w:val="003E4811"/>
    <w:rsid w:val="003E7281"/>
    <w:rsid w:val="003E73F0"/>
    <w:rsid w:val="003E78D3"/>
    <w:rsid w:val="003F1804"/>
    <w:rsid w:val="003F304E"/>
    <w:rsid w:val="003F78AC"/>
    <w:rsid w:val="00423A66"/>
    <w:rsid w:val="00435044"/>
    <w:rsid w:val="00435B37"/>
    <w:rsid w:val="00436F4A"/>
    <w:rsid w:val="00444205"/>
    <w:rsid w:val="00446CFC"/>
    <w:rsid w:val="00453145"/>
    <w:rsid w:val="00455ED9"/>
    <w:rsid w:val="00464786"/>
    <w:rsid w:val="00465381"/>
    <w:rsid w:val="0047270C"/>
    <w:rsid w:val="00472794"/>
    <w:rsid w:val="00476B6D"/>
    <w:rsid w:val="00477025"/>
    <w:rsid w:val="004779E9"/>
    <w:rsid w:val="004804B4"/>
    <w:rsid w:val="004A0EEC"/>
    <w:rsid w:val="004A1FED"/>
    <w:rsid w:val="004B49D2"/>
    <w:rsid w:val="004B7E74"/>
    <w:rsid w:val="004D4141"/>
    <w:rsid w:val="004E2F49"/>
    <w:rsid w:val="004E5BA4"/>
    <w:rsid w:val="004F0A2F"/>
    <w:rsid w:val="004F1D0D"/>
    <w:rsid w:val="004F26B7"/>
    <w:rsid w:val="004F30C8"/>
    <w:rsid w:val="00500A74"/>
    <w:rsid w:val="00503F49"/>
    <w:rsid w:val="00515A01"/>
    <w:rsid w:val="005272F2"/>
    <w:rsid w:val="00532AAE"/>
    <w:rsid w:val="00532DAB"/>
    <w:rsid w:val="00534DA5"/>
    <w:rsid w:val="005515A6"/>
    <w:rsid w:val="00554A7E"/>
    <w:rsid w:val="00561F60"/>
    <w:rsid w:val="005621C0"/>
    <w:rsid w:val="00562617"/>
    <w:rsid w:val="00570C43"/>
    <w:rsid w:val="005743AC"/>
    <w:rsid w:val="005863BC"/>
    <w:rsid w:val="00590784"/>
    <w:rsid w:val="005A29DA"/>
    <w:rsid w:val="005A3E13"/>
    <w:rsid w:val="005A3E44"/>
    <w:rsid w:val="005A7976"/>
    <w:rsid w:val="005B45C8"/>
    <w:rsid w:val="005C14A0"/>
    <w:rsid w:val="005C2B4B"/>
    <w:rsid w:val="005C7365"/>
    <w:rsid w:val="005E00A5"/>
    <w:rsid w:val="005E2BF6"/>
    <w:rsid w:val="005F21A1"/>
    <w:rsid w:val="005F2D36"/>
    <w:rsid w:val="00616D6A"/>
    <w:rsid w:val="006219A0"/>
    <w:rsid w:val="00630850"/>
    <w:rsid w:val="006364D2"/>
    <w:rsid w:val="00643382"/>
    <w:rsid w:val="00643BEE"/>
    <w:rsid w:val="00647056"/>
    <w:rsid w:val="00651E3B"/>
    <w:rsid w:val="006656C7"/>
    <w:rsid w:val="0067475C"/>
    <w:rsid w:val="006757F4"/>
    <w:rsid w:val="00684A2D"/>
    <w:rsid w:val="00686F6B"/>
    <w:rsid w:val="0069097E"/>
    <w:rsid w:val="006935C1"/>
    <w:rsid w:val="00694813"/>
    <w:rsid w:val="006A16CF"/>
    <w:rsid w:val="006A6F3F"/>
    <w:rsid w:val="006B3A64"/>
    <w:rsid w:val="006B69E5"/>
    <w:rsid w:val="006C28C6"/>
    <w:rsid w:val="006C71C1"/>
    <w:rsid w:val="006D218E"/>
    <w:rsid w:val="006D604D"/>
    <w:rsid w:val="006E2EA0"/>
    <w:rsid w:val="006F37B3"/>
    <w:rsid w:val="00701672"/>
    <w:rsid w:val="00703403"/>
    <w:rsid w:val="00721C1B"/>
    <w:rsid w:val="00722743"/>
    <w:rsid w:val="0073136D"/>
    <w:rsid w:val="00732069"/>
    <w:rsid w:val="0073373A"/>
    <w:rsid w:val="00734CE0"/>
    <w:rsid w:val="00735DA8"/>
    <w:rsid w:val="00740ACE"/>
    <w:rsid w:val="007423D8"/>
    <w:rsid w:val="007445A4"/>
    <w:rsid w:val="00755638"/>
    <w:rsid w:val="00761206"/>
    <w:rsid w:val="007772BB"/>
    <w:rsid w:val="007863E5"/>
    <w:rsid w:val="007872C7"/>
    <w:rsid w:val="007879CF"/>
    <w:rsid w:val="0079110A"/>
    <w:rsid w:val="007A0CBB"/>
    <w:rsid w:val="007A3792"/>
    <w:rsid w:val="007A39A4"/>
    <w:rsid w:val="007B0B8C"/>
    <w:rsid w:val="007B5D84"/>
    <w:rsid w:val="007C187C"/>
    <w:rsid w:val="007D76CB"/>
    <w:rsid w:val="007E3F11"/>
    <w:rsid w:val="007F03C8"/>
    <w:rsid w:val="007F6EC0"/>
    <w:rsid w:val="00807827"/>
    <w:rsid w:val="00811F8D"/>
    <w:rsid w:val="008173F2"/>
    <w:rsid w:val="00817D9F"/>
    <w:rsid w:val="0082507A"/>
    <w:rsid w:val="008271B7"/>
    <w:rsid w:val="00830196"/>
    <w:rsid w:val="008321EB"/>
    <w:rsid w:val="00835F90"/>
    <w:rsid w:val="00836B5E"/>
    <w:rsid w:val="00844D92"/>
    <w:rsid w:val="00847275"/>
    <w:rsid w:val="0084783B"/>
    <w:rsid w:val="00851C75"/>
    <w:rsid w:val="008551E0"/>
    <w:rsid w:val="00862D76"/>
    <w:rsid w:val="0087740B"/>
    <w:rsid w:val="00890D21"/>
    <w:rsid w:val="00897352"/>
    <w:rsid w:val="008A74E1"/>
    <w:rsid w:val="008B00EA"/>
    <w:rsid w:val="008B4F51"/>
    <w:rsid w:val="008C395B"/>
    <w:rsid w:val="008C5819"/>
    <w:rsid w:val="008E7784"/>
    <w:rsid w:val="008E7FBB"/>
    <w:rsid w:val="008F10DF"/>
    <w:rsid w:val="00905640"/>
    <w:rsid w:val="00920C0B"/>
    <w:rsid w:val="00922597"/>
    <w:rsid w:val="009230E8"/>
    <w:rsid w:val="00927401"/>
    <w:rsid w:val="00930F49"/>
    <w:rsid w:val="0094665C"/>
    <w:rsid w:val="00951384"/>
    <w:rsid w:val="00957D49"/>
    <w:rsid w:val="00963546"/>
    <w:rsid w:val="009676A8"/>
    <w:rsid w:val="009678FE"/>
    <w:rsid w:val="009A32BA"/>
    <w:rsid w:val="009A47BA"/>
    <w:rsid w:val="009A4D32"/>
    <w:rsid w:val="009A7875"/>
    <w:rsid w:val="009B49F4"/>
    <w:rsid w:val="009D5641"/>
    <w:rsid w:val="009E0A46"/>
    <w:rsid w:val="009E31FE"/>
    <w:rsid w:val="009E79F1"/>
    <w:rsid w:val="009F4310"/>
    <w:rsid w:val="00A102F4"/>
    <w:rsid w:val="00A12D8F"/>
    <w:rsid w:val="00A17CE0"/>
    <w:rsid w:val="00A307DD"/>
    <w:rsid w:val="00A42224"/>
    <w:rsid w:val="00A52349"/>
    <w:rsid w:val="00A77DAB"/>
    <w:rsid w:val="00A81D3D"/>
    <w:rsid w:val="00A847A6"/>
    <w:rsid w:val="00A90848"/>
    <w:rsid w:val="00A92078"/>
    <w:rsid w:val="00A93DF8"/>
    <w:rsid w:val="00AA2645"/>
    <w:rsid w:val="00AA4DCC"/>
    <w:rsid w:val="00AB626F"/>
    <w:rsid w:val="00AD0A1D"/>
    <w:rsid w:val="00AD2A56"/>
    <w:rsid w:val="00AD59C1"/>
    <w:rsid w:val="00AE3D47"/>
    <w:rsid w:val="00AF5BE9"/>
    <w:rsid w:val="00AF6999"/>
    <w:rsid w:val="00B204EE"/>
    <w:rsid w:val="00B23FAE"/>
    <w:rsid w:val="00B34453"/>
    <w:rsid w:val="00B42602"/>
    <w:rsid w:val="00B43FC4"/>
    <w:rsid w:val="00B602F4"/>
    <w:rsid w:val="00B61914"/>
    <w:rsid w:val="00B7100B"/>
    <w:rsid w:val="00BA459A"/>
    <w:rsid w:val="00BA553F"/>
    <w:rsid w:val="00BA7F80"/>
    <w:rsid w:val="00BB1E39"/>
    <w:rsid w:val="00BB76EE"/>
    <w:rsid w:val="00BC4825"/>
    <w:rsid w:val="00BD298B"/>
    <w:rsid w:val="00BD6285"/>
    <w:rsid w:val="00BE5C72"/>
    <w:rsid w:val="00BE6612"/>
    <w:rsid w:val="00BF73AF"/>
    <w:rsid w:val="00C04582"/>
    <w:rsid w:val="00C049E5"/>
    <w:rsid w:val="00C17E1A"/>
    <w:rsid w:val="00C37310"/>
    <w:rsid w:val="00C37861"/>
    <w:rsid w:val="00C4418A"/>
    <w:rsid w:val="00C454E2"/>
    <w:rsid w:val="00C47490"/>
    <w:rsid w:val="00C47B5D"/>
    <w:rsid w:val="00C64534"/>
    <w:rsid w:val="00C649EC"/>
    <w:rsid w:val="00C702F2"/>
    <w:rsid w:val="00C70F95"/>
    <w:rsid w:val="00C72E2D"/>
    <w:rsid w:val="00C74BBA"/>
    <w:rsid w:val="00C74F59"/>
    <w:rsid w:val="00C75136"/>
    <w:rsid w:val="00C761C5"/>
    <w:rsid w:val="00C83050"/>
    <w:rsid w:val="00C8445D"/>
    <w:rsid w:val="00C92437"/>
    <w:rsid w:val="00C95AD4"/>
    <w:rsid w:val="00C97C64"/>
    <w:rsid w:val="00CC2BA1"/>
    <w:rsid w:val="00CC56B5"/>
    <w:rsid w:val="00CC78CD"/>
    <w:rsid w:val="00CE5985"/>
    <w:rsid w:val="00D422C9"/>
    <w:rsid w:val="00D5331B"/>
    <w:rsid w:val="00D710C9"/>
    <w:rsid w:val="00D75778"/>
    <w:rsid w:val="00D76D40"/>
    <w:rsid w:val="00D77294"/>
    <w:rsid w:val="00D91414"/>
    <w:rsid w:val="00D9238E"/>
    <w:rsid w:val="00D92EC6"/>
    <w:rsid w:val="00DB02A6"/>
    <w:rsid w:val="00DB4DE4"/>
    <w:rsid w:val="00DB771E"/>
    <w:rsid w:val="00DC0FBB"/>
    <w:rsid w:val="00DD1BAC"/>
    <w:rsid w:val="00DD556C"/>
    <w:rsid w:val="00DE4A71"/>
    <w:rsid w:val="00DF50E6"/>
    <w:rsid w:val="00E002C7"/>
    <w:rsid w:val="00E05CDA"/>
    <w:rsid w:val="00E128CC"/>
    <w:rsid w:val="00E12D80"/>
    <w:rsid w:val="00E156FA"/>
    <w:rsid w:val="00E15FF8"/>
    <w:rsid w:val="00E2275D"/>
    <w:rsid w:val="00E35C0B"/>
    <w:rsid w:val="00E715E5"/>
    <w:rsid w:val="00E776BB"/>
    <w:rsid w:val="00E81F57"/>
    <w:rsid w:val="00E84D35"/>
    <w:rsid w:val="00E929BC"/>
    <w:rsid w:val="00E92D27"/>
    <w:rsid w:val="00E9487D"/>
    <w:rsid w:val="00EB56F1"/>
    <w:rsid w:val="00EC355E"/>
    <w:rsid w:val="00EC5120"/>
    <w:rsid w:val="00ED4DCC"/>
    <w:rsid w:val="00EE3F66"/>
    <w:rsid w:val="00EE712A"/>
    <w:rsid w:val="00F012FC"/>
    <w:rsid w:val="00F061F9"/>
    <w:rsid w:val="00F13376"/>
    <w:rsid w:val="00F14744"/>
    <w:rsid w:val="00F1509D"/>
    <w:rsid w:val="00F22CE0"/>
    <w:rsid w:val="00F312C9"/>
    <w:rsid w:val="00F461AF"/>
    <w:rsid w:val="00F47FC6"/>
    <w:rsid w:val="00F56B30"/>
    <w:rsid w:val="00F72247"/>
    <w:rsid w:val="00F84E9C"/>
    <w:rsid w:val="00F90FDE"/>
    <w:rsid w:val="00FA154A"/>
    <w:rsid w:val="00FA5ADF"/>
    <w:rsid w:val="00FA6F89"/>
    <w:rsid w:val="00FB2807"/>
    <w:rsid w:val="00FB7D42"/>
    <w:rsid w:val="00FD248B"/>
    <w:rsid w:val="00FE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7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555</Words>
  <Characters>2722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43</cp:revision>
  <cp:lastPrinted>2025-06-03T00:33:00Z</cp:lastPrinted>
  <dcterms:created xsi:type="dcterms:W3CDTF">2025-10-06T18:54:00Z</dcterms:created>
  <dcterms:modified xsi:type="dcterms:W3CDTF">2025-11-03T18:25:00Z</dcterms:modified>
</cp:coreProperties>
</file>