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55" w:rsidRDefault="001F36DD" w:rsidP="00965706">
      <w:pPr>
        <w:jc w:val="center"/>
        <w:rPr>
          <w:color w:val="222A35" w:themeColor="text2" w:themeShade="80"/>
          <w:sz w:val="28"/>
          <w:szCs w:val="28"/>
        </w:rPr>
      </w:pPr>
      <w:r>
        <w:rPr>
          <w:noProof/>
        </w:rPr>
        <w:drawing>
          <wp:inline distT="0" distB="0" distL="0" distR="0" wp14:anchorId="4D02D2ED" wp14:editId="0062B8BA">
            <wp:extent cx="5937943" cy="951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r="-1913" b="-33195"/>
                    <a:stretch>
                      <a:fillRect/>
                    </a:stretch>
                  </pic:blipFill>
                  <pic:spPr bwMode="auto">
                    <a:xfrm>
                      <a:off x="0" y="0"/>
                      <a:ext cx="5997691" cy="961443"/>
                    </a:xfrm>
                    <a:prstGeom prst="rect">
                      <a:avLst/>
                    </a:prstGeom>
                    <a:noFill/>
                    <a:ln w="9525">
                      <a:noFill/>
                      <a:miter lim="800000"/>
                      <a:headEnd/>
                      <a:tailEnd/>
                    </a:ln>
                  </pic:spPr>
                </pic:pic>
              </a:graphicData>
            </a:graphic>
          </wp:inline>
        </w:drawing>
      </w:r>
      <w:bookmarkStart w:id="0" w:name="_GoBack"/>
      <w:bookmarkEnd w:id="0"/>
    </w:p>
    <w:p w:rsidR="00965706" w:rsidRDefault="008435F9" w:rsidP="00965706">
      <w:pPr>
        <w:jc w:val="center"/>
        <w:rPr>
          <w:color w:val="222A35" w:themeColor="text2" w:themeShade="80"/>
          <w:sz w:val="28"/>
          <w:szCs w:val="28"/>
        </w:rPr>
      </w:pPr>
      <w:r>
        <w:rPr>
          <w:color w:val="222A35" w:themeColor="text2" w:themeShade="80"/>
          <w:sz w:val="28"/>
          <w:szCs w:val="28"/>
        </w:rPr>
        <w:t xml:space="preserve">SACRAMENTO </w:t>
      </w:r>
      <w:r w:rsidR="00965706" w:rsidRPr="0028321E">
        <w:rPr>
          <w:color w:val="222A35" w:themeColor="text2" w:themeShade="80"/>
          <w:sz w:val="28"/>
          <w:szCs w:val="28"/>
        </w:rPr>
        <w:t>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E13BCC" w:rsidRDefault="00E13BCC" w:rsidP="00FA2ECC">
      <w:pPr>
        <w:pStyle w:val="NoSpacing"/>
        <w:jc w:val="center"/>
      </w:pPr>
    </w:p>
    <w:p w:rsidR="00965706" w:rsidRPr="0028321E" w:rsidRDefault="00826A6E" w:rsidP="00FA2ECC">
      <w:pPr>
        <w:pStyle w:val="NoSpacing"/>
        <w:jc w:val="center"/>
      </w:pPr>
      <w:r>
        <w:t>September 9</w:t>
      </w:r>
      <w:r w:rsidR="00814421">
        <w:t xml:space="preserve">, </w:t>
      </w:r>
      <w:r w:rsidR="00D92CDD">
        <w:t>2024</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B40310">
        <w:rPr>
          <w:color w:val="222A35" w:themeColor="text2" w:themeShade="80"/>
        </w:rPr>
        <w:t>meeting</w:t>
      </w:r>
      <w:r w:rsidR="002B2A19">
        <w:rPr>
          <w:color w:val="222A35" w:themeColor="text2" w:themeShade="80"/>
        </w:rPr>
        <w:t xml:space="preserve"> </w:t>
      </w:r>
      <w:r w:rsidR="00826A6E">
        <w:rPr>
          <w:color w:val="222A35" w:themeColor="text2" w:themeShade="80"/>
        </w:rPr>
        <w:t xml:space="preserve">at the Shepard Garden &amp; Arts Center </w:t>
      </w:r>
      <w:r w:rsidRPr="0028321E">
        <w:rPr>
          <w:color w:val="222A35" w:themeColor="text2" w:themeShade="80"/>
        </w:rPr>
        <w:t xml:space="preserve">was called to order at </w:t>
      </w:r>
      <w:r w:rsidR="00716974">
        <w:rPr>
          <w:color w:val="222A35" w:themeColor="text2" w:themeShade="80"/>
        </w:rPr>
        <w:t>7:</w:t>
      </w:r>
      <w:r w:rsidR="00A46AAE">
        <w:rPr>
          <w:color w:val="222A35" w:themeColor="text2" w:themeShade="80"/>
        </w:rPr>
        <w:t>0</w:t>
      </w:r>
      <w:r w:rsidR="00826A6E">
        <w:rPr>
          <w:color w:val="222A35" w:themeColor="text2" w:themeShade="80"/>
        </w:rPr>
        <w:t>5</w:t>
      </w:r>
      <w:r w:rsidR="002A3B79">
        <w:rPr>
          <w:color w:val="222A35" w:themeColor="text2" w:themeShade="80"/>
        </w:rPr>
        <w:t xml:space="preserve"> </w:t>
      </w:r>
      <w:r w:rsidR="00716974">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 xml:space="preserve">President </w:t>
      </w:r>
      <w:r w:rsidR="006817DB">
        <w:rPr>
          <w:color w:val="222A35" w:themeColor="text2" w:themeShade="80"/>
        </w:rPr>
        <w:t>Ken Rothaus.</w:t>
      </w:r>
      <w:r w:rsidR="003542E7">
        <w:rPr>
          <w:color w:val="222A35" w:themeColor="text2" w:themeShade="80"/>
        </w:rPr>
        <w:t xml:space="preserve">  Board members present</w:t>
      </w:r>
      <w:r>
        <w:rPr>
          <w:color w:val="222A35" w:themeColor="text2" w:themeShade="80"/>
        </w:rPr>
        <w:t xml:space="preserve"> were</w:t>
      </w:r>
      <w:r w:rsidR="003D0ACC">
        <w:rPr>
          <w:color w:val="222A35" w:themeColor="text2" w:themeShade="80"/>
        </w:rPr>
        <w:t xml:space="preserve"> </w:t>
      </w:r>
      <w:r w:rsidR="00D92CDD">
        <w:rPr>
          <w:color w:val="222A35" w:themeColor="text2" w:themeShade="80"/>
        </w:rPr>
        <w:t xml:space="preserve">President Ken Rothaus, </w:t>
      </w:r>
      <w:r w:rsidR="0025275B">
        <w:rPr>
          <w:color w:val="222A35" w:themeColor="text2" w:themeShade="80"/>
        </w:rPr>
        <w:t>Treasurer Wendy Corby</w:t>
      </w:r>
      <w:r w:rsidR="006549EC">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FE0BBE">
        <w:rPr>
          <w:color w:val="222A35" w:themeColor="text2" w:themeShade="80"/>
        </w:rPr>
        <w:t>,</w:t>
      </w:r>
      <w:r w:rsidR="00E23043">
        <w:rPr>
          <w:color w:val="222A35" w:themeColor="text2" w:themeShade="80"/>
        </w:rPr>
        <w:t xml:space="preserve"> </w:t>
      </w:r>
      <w:r w:rsidR="00230CC6">
        <w:rPr>
          <w:color w:val="222A35" w:themeColor="text2" w:themeShade="80"/>
        </w:rPr>
        <w:t>d</w:t>
      </w:r>
      <w:r w:rsidR="006549EC">
        <w:rPr>
          <w:color w:val="222A35" w:themeColor="text2" w:themeShade="80"/>
        </w:rPr>
        <w:t>irector</w:t>
      </w:r>
      <w:r w:rsidR="00FE0BBE">
        <w:rPr>
          <w:color w:val="222A35" w:themeColor="text2" w:themeShade="80"/>
        </w:rPr>
        <w:t>s</w:t>
      </w:r>
      <w:r w:rsidR="00814421">
        <w:rPr>
          <w:color w:val="222A35" w:themeColor="text2" w:themeShade="80"/>
        </w:rPr>
        <w:t xml:space="preserve"> </w:t>
      </w:r>
      <w:r w:rsidR="0054363C">
        <w:rPr>
          <w:color w:val="222A35" w:themeColor="text2" w:themeShade="80"/>
        </w:rPr>
        <w:t>Joann Sp</w:t>
      </w:r>
      <w:r w:rsidR="000D339F">
        <w:rPr>
          <w:color w:val="222A35" w:themeColor="text2" w:themeShade="80"/>
        </w:rPr>
        <w:t>r</w:t>
      </w:r>
      <w:r w:rsidR="00F44D5D">
        <w:rPr>
          <w:color w:val="222A35" w:themeColor="text2" w:themeShade="80"/>
        </w:rPr>
        <w:t>ogis</w:t>
      </w:r>
      <w:r w:rsidR="00A46AAE">
        <w:rPr>
          <w:color w:val="222A35" w:themeColor="text2" w:themeShade="80"/>
        </w:rPr>
        <w:t xml:space="preserve"> and </w:t>
      </w:r>
      <w:r w:rsidR="00814421">
        <w:rPr>
          <w:color w:val="222A35" w:themeColor="text2" w:themeShade="80"/>
        </w:rPr>
        <w:t>Ann Carberry.</w:t>
      </w:r>
    </w:p>
    <w:p w:rsidR="002B5843" w:rsidRPr="0028321E" w:rsidRDefault="002B5843" w:rsidP="00965706">
      <w:pPr>
        <w:rPr>
          <w:color w:val="222A35" w:themeColor="text2" w:themeShade="80"/>
        </w:rPr>
      </w:pPr>
    </w:p>
    <w:p w:rsidR="002B2A19" w:rsidRDefault="00965706" w:rsidP="00490B1F">
      <w:r w:rsidRPr="0028321E">
        <w:t>Clubs represented were:</w:t>
      </w:r>
      <w:r>
        <w:t xml:space="preserve"> </w:t>
      </w:r>
      <w:r w:rsidR="0025275B">
        <w:t xml:space="preserve"> </w:t>
      </w:r>
      <w:r w:rsidR="0054363C">
        <w:t>African Violet – Capital City,</w:t>
      </w:r>
      <w:r w:rsidR="00E230AB">
        <w:t xml:space="preserve"> </w:t>
      </w:r>
      <w:r w:rsidR="00A10BA3">
        <w:t xml:space="preserve">American Bonsai Assn., </w:t>
      </w:r>
      <w:r w:rsidR="00794D85">
        <w:t>Begon</w:t>
      </w:r>
      <w:r>
        <w:t xml:space="preserve">ia </w:t>
      </w:r>
      <w:r w:rsidR="00861771">
        <w:t>Society,</w:t>
      </w:r>
      <w:r w:rsidR="00D92CDD">
        <w:t xml:space="preserve"> </w:t>
      </w:r>
      <w:r w:rsidR="00814421">
        <w:t xml:space="preserve">Bromeliads &amp; Carnivorous Plant Society, </w:t>
      </w:r>
      <w:r w:rsidR="00A46AAE">
        <w:t xml:space="preserve">Camellia City Porcelain Artists, </w:t>
      </w:r>
      <w:r w:rsidR="00816AA8">
        <w:t xml:space="preserve">Chrysanthemum Society, </w:t>
      </w:r>
      <w:r w:rsidR="00A46AAE">
        <w:t xml:space="preserve">Cymbidium Society, </w:t>
      </w:r>
      <w:r w:rsidR="00490B1F">
        <w:t xml:space="preserve">Delta Gesneriad &amp; African </w:t>
      </w:r>
      <w:r w:rsidR="00736880">
        <w:t>Violet, Fuchsia</w:t>
      </w:r>
      <w:r w:rsidR="00E230AB">
        <w:t xml:space="preserve"> Society, </w:t>
      </w:r>
      <w:r w:rsidR="00814421">
        <w:t xml:space="preserve">Gypsy Traders, </w:t>
      </w:r>
      <w:r w:rsidR="006817DB">
        <w:t xml:space="preserve">National Watch &amp; Clock Collectors, </w:t>
      </w:r>
      <w:r w:rsidR="00A46AAE">
        <w:t xml:space="preserve">Perennial Plant Club, </w:t>
      </w:r>
      <w:r w:rsidR="004E1891">
        <w:t>River</w:t>
      </w:r>
      <w:r w:rsidR="00167E86">
        <w:t xml:space="preserve"> Park Garden </w:t>
      </w:r>
      <w:r w:rsidR="001D4706">
        <w:t>Club,</w:t>
      </w:r>
      <w:r w:rsidR="00E230AB">
        <w:t xml:space="preserve"> </w:t>
      </w:r>
      <w:r w:rsidR="00826A6E">
        <w:t xml:space="preserve">Sacramento Bonsai Club, </w:t>
      </w:r>
      <w:r w:rsidR="00A46AAE">
        <w:t xml:space="preserve">Sacramento Center for Textile Arts, </w:t>
      </w:r>
      <w:r w:rsidR="000D339F">
        <w:t>Sacramento</w:t>
      </w:r>
      <w:r>
        <w:t xml:space="preserve"> Rose </w:t>
      </w:r>
      <w:r w:rsidR="00A31E0B">
        <w:t>Society</w:t>
      </w:r>
      <w:r w:rsidR="007157A8">
        <w:t xml:space="preserve"> </w:t>
      </w:r>
      <w:r w:rsidR="00814421">
        <w:t>and Celeste Torres from the City of Sacramento</w:t>
      </w:r>
      <w:r w:rsidR="00A46AAE">
        <w:t>.</w:t>
      </w:r>
      <w:r w:rsidR="007157A8">
        <w:t xml:space="preserve"> </w:t>
      </w:r>
    </w:p>
    <w:p w:rsidR="00490B1F" w:rsidRDefault="00B40310" w:rsidP="00490B1F">
      <w:r>
        <w:t xml:space="preserve"> </w:t>
      </w:r>
    </w:p>
    <w:p w:rsidR="00FC7F3B" w:rsidRPr="00CC1BB1" w:rsidRDefault="00317988" w:rsidP="00317988">
      <w:pPr>
        <w:rPr>
          <w:i/>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826A6E">
        <w:rPr>
          <w:color w:val="222A35" w:themeColor="text2" w:themeShade="80"/>
        </w:rPr>
        <w:t>August 5</w:t>
      </w:r>
      <w:r w:rsidR="00220762">
        <w:rPr>
          <w:color w:val="222A35" w:themeColor="text2" w:themeShade="80"/>
        </w:rPr>
        <w:t xml:space="preserve">, 2024 were approved </w:t>
      </w:r>
      <w:r w:rsidR="00826A6E">
        <w:rPr>
          <w:color w:val="222A35" w:themeColor="text2" w:themeShade="80"/>
        </w:rPr>
        <w:t>as read.</w:t>
      </w:r>
    </w:p>
    <w:p w:rsidR="00006D3D" w:rsidRDefault="00006D3D" w:rsidP="003542E7">
      <w:pPr>
        <w:rPr>
          <w:color w:val="222A35" w:themeColor="text2" w:themeShade="80"/>
        </w:rPr>
      </w:pPr>
    </w:p>
    <w:p w:rsidR="00AC3513"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826A6E">
        <w:rPr>
          <w:color w:val="222A35" w:themeColor="text2" w:themeShade="80"/>
        </w:rPr>
        <w:t>August</w:t>
      </w:r>
      <w:r w:rsidR="00FC5194">
        <w:rPr>
          <w:color w:val="222A35" w:themeColor="text2" w:themeShade="80"/>
        </w:rPr>
        <w:t xml:space="preserve"> 2024.</w:t>
      </w:r>
      <w:r w:rsidR="007E389F">
        <w:rPr>
          <w:color w:val="222A35" w:themeColor="text2" w:themeShade="80"/>
        </w:rPr>
        <w:t xml:space="preserve">  The expenses were </w:t>
      </w:r>
      <w:r w:rsidR="00FC5194">
        <w:rPr>
          <w:color w:val="222A35" w:themeColor="text2" w:themeShade="80"/>
        </w:rPr>
        <w:t>$</w:t>
      </w:r>
      <w:r w:rsidR="00826A6E">
        <w:rPr>
          <w:color w:val="222A35" w:themeColor="text2" w:themeShade="80"/>
        </w:rPr>
        <w:t xml:space="preserve">156.65 </w:t>
      </w:r>
      <w:r w:rsidR="001C61B8">
        <w:rPr>
          <w:color w:val="222A35" w:themeColor="text2" w:themeShade="80"/>
        </w:rPr>
        <w:t>and</w:t>
      </w:r>
      <w:r w:rsidR="00490B1F">
        <w:rPr>
          <w:color w:val="222A35" w:themeColor="text2" w:themeShade="80"/>
        </w:rPr>
        <w:t xml:space="preserve"> the income</w:t>
      </w:r>
      <w:r w:rsidR="00EC15CE">
        <w:rPr>
          <w:color w:val="222A35" w:themeColor="text2" w:themeShade="80"/>
        </w:rPr>
        <w:t xml:space="preserve"> was $</w:t>
      </w:r>
      <w:r w:rsidR="00826A6E">
        <w:rPr>
          <w:color w:val="222A35" w:themeColor="text2" w:themeShade="80"/>
        </w:rPr>
        <w:t>1,496.48</w:t>
      </w:r>
      <w:r w:rsidR="00816AA8">
        <w:rPr>
          <w:color w:val="222A35" w:themeColor="text2" w:themeShade="80"/>
        </w:rPr>
        <w:t>.</w:t>
      </w:r>
      <w:r w:rsidR="001C61B8">
        <w:rPr>
          <w:color w:val="222A35" w:themeColor="text2" w:themeShade="80"/>
        </w:rPr>
        <w:t xml:space="preserve"> The</w:t>
      </w:r>
      <w:r w:rsidR="006549EC">
        <w:rPr>
          <w:color w:val="222A35" w:themeColor="text2" w:themeShade="80"/>
        </w:rPr>
        <w:t xml:space="preserve"> </w:t>
      </w:r>
      <w:r w:rsidR="007E389F">
        <w:rPr>
          <w:color w:val="222A35" w:themeColor="text2" w:themeShade="80"/>
        </w:rPr>
        <w:t xml:space="preserve">total in checking and savings </w:t>
      </w:r>
      <w:r w:rsidR="009768AA">
        <w:rPr>
          <w:color w:val="222A35" w:themeColor="text2" w:themeShade="80"/>
        </w:rPr>
        <w:t xml:space="preserve">was </w:t>
      </w:r>
      <w:r w:rsidR="001F36DD">
        <w:rPr>
          <w:color w:val="222A35" w:themeColor="text2" w:themeShade="80"/>
        </w:rPr>
        <w:t xml:space="preserve">approximately </w:t>
      </w:r>
      <w:r w:rsidR="009768AA">
        <w:rPr>
          <w:color w:val="222A35" w:themeColor="text2" w:themeShade="80"/>
        </w:rPr>
        <w:t>$</w:t>
      </w:r>
      <w:r w:rsidR="00FC5194">
        <w:rPr>
          <w:color w:val="222A35" w:themeColor="text2" w:themeShade="80"/>
        </w:rPr>
        <w:t>1</w:t>
      </w:r>
      <w:r w:rsidR="00CC1BB1">
        <w:rPr>
          <w:color w:val="222A35" w:themeColor="text2" w:themeShade="80"/>
        </w:rPr>
        <w:t>1</w:t>
      </w:r>
      <w:r w:rsidR="00826A6E">
        <w:rPr>
          <w:color w:val="222A35" w:themeColor="text2" w:themeShade="80"/>
        </w:rPr>
        <w:t>3</w:t>
      </w:r>
      <w:r w:rsidR="00CC1BB1">
        <w:rPr>
          <w:color w:val="222A35" w:themeColor="text2" w:themeShade="80"/>
        </w:rPr>
        <w:t>,</w:t>
      </w:r>
      <w:r w:rsidR="00826A6E">
        <w:rPr>
          <w:color w:val="222A35" w:themeColor="text2" w:themeShade="80"/>
        </w:rPr>
        <w:t>429</w:t>
      </w:r>
      <w:r w:rsidR="00CC1BB1">
        <w:rPr>
          <w:color w:val="222A35" w:themeColor="text2" w:themeShade="80"/>
        </w:rPr>
        <w:t>.</w:t>
      </w:r>
      <w:r w:rsidR="00AE0B06">
        <w:rPr>
          <w:color w:val="222A35" w:themeColor="text2" w:themeShade="80"/>
        </w:rPr>
        <w:t>58</w:t>
      </w:r>
      <w:r w:rsidR="00434E36">
        <w:rPr>
          <w:color w:val="222A35" w:themeColor="text2" w:themeShade="80"/>
        </w:rPr>
        <w:t>.</w:t>
      </w:r>
    </w:p>
    <w:p w:rsidR="00AC3513" w:rsidRDefault="00AC3513" w:rsidP="00317988">
      <w:pPr>
        <w:rPr>
          <w:color w:val="222A35" w:themeColor="text2" w:themeShade="80"/>
        </w:rPr>
      </w:pPr>
    </w:p>
    <w:p w:rsidR="0073596F" w:rsidRDefault="00E23043" w:rsidP="007157A8">
      <w:pPr>
        <w:rPr>
          <w:color w:val="222A35" w:themeColor="text2" w:themeShade="80"/>
        </w:rPr>
      </w:pPr>
      <w:r>
        <w:rPr>
          <w:b/>
          <w:color w:val="222A35" w:themeColor="text2" w:themeShade="80"/>
          <w:u w:val="single"/>
        </w:rPr>
        <w:t>City Report:</w:t>
      </w:r>
      <w:r w:rsidR="006760C8">
        <w:rPr>
          <w:color w:val="222A35" w:themeColor="text2" w:themeShade="80"/>
        </w:rPr>
        <w:t xml:space="preserve"> </w:t>
      </w:r>
      <w:r w:rsidR="00AC3513">
        <w:rPr>
          <w:color w:val="222A35" w:themeColor="text2" w:themeShade="80"/>
        </w:rPr>
        <w:t xml:space="preserve"> </w:t>
      </w:r>
      <w:r w:rsidR="00F44D5D">
        <w:rPr>
          <w:color w:val="222A35" w:themeColor="text2" w:themeShade="80"/>
        </w:rPr>
        <w:t xml:space="preserve">Celeste </w:t>
      </w:r>
      <w:r w:rsidR="0081031A">
        <w:rPr>
          <w:color w:val="222A35" w:themeColor="text2" w:themeShade="80"/>
        </w:rPr>
        <w:t xml:space="preserve">Torres </w:t>
      </w:r>
      <w:r w:rsidR="00CC1BB1">
        <w:rPr>
          <w:color w:val="222A35" w:themeColor="text2" w:themeShade="80"/>
        </w:rPr>
        <w:t xml:space="preserve">reported that </w:t>
      </w:r>
      <w:r w:rsidR="00AE0B06">
        <w:rPr>
          <w:color w:val="222A35" w:themeColor="text2" w:themeShade="80"/>
        </w:rPr>
        <w:t>the City checked the irrigation on August 22</w:t>
      </w:r>
      <w:r w:rsidR="00AE0B06" w:rsidRPr="00AE0B06">
        <w:rPr>
          <w:color w:val="222A35" w:themeColor="text2" w:themeShade="80"/>
          <w:vertAlign w:val="superscript"/>
        </w:rPr>
        <w:t>nd</w:t>
      </w:r>
      <w:r w:rsidR="00AE0B06">
        <w:rPr>
          <w:color w:val="222A35" w:themeColor="text2" w:themeShade="80"/>
        </w:rPr>
        <w:t>.  The question was asked what days does the irrigation come on and how long does it run.  Celeste said she will find out.</w:t>
      </w:r>
    </w:p>
    <w:p w:rsidR="00AE0B06" w:rsidRDefault="00AE0B06" w:rsidP="007157A8">
      <w:pPr>
        <w:rPr>
          <w:color w:val="222A35" w:themeColor="text2" w:themeShade="80"/>
        </w:rPr>
      </w:pPr>
    </w:p>
    <w:p w:rsidR="00AE0B06" w:rsidRDefault="00AE0B06" w:rsidP="007157A8">
      <w:pPr>
        <w:rPr>
          <w:color w:val="222A35" w:themeColor="text2" w:themeShade="80"/>
        </w:rPr>
      </w:pPr>
      <w:r>
        <w:rPr>
          <w:color w:val="222A35" w:themeColor="text2" w:themeShade="80"/>
        </w:rPr>
        <w:t>Celeste said there is no update on what the fees will be after June 30, 2025.</w:t>
      </w:r>
      <w:r w:rsidR="00BB6A32">
        <w:rPr>
          <w:color w:val="222A35" w:themeColor="text2" w:themeShade="80"/>
        </w:rPr>
        <w:t xml:space="preserve">  Joann Sprogis moved we form a committee to research the history of the building.  The motion was seconded and passed.  Suggestions were made that we check for the charter of the building and try to get information from the City of Sacramento City Clerk through a public records request.  We will also need the attend the City Council meeting when the fees for the Center is on the agenda.</w:t>
      </w:r>
    </w:p>
    <w:p w:rsidR="00AE0B06" w:rsidRDefault="00AE0B06" w:rsidP="007157A8">
      <w:pPr>
        <w:rPr>
          <w:color w:val="222A35" w:themeColor="text2" w:themeShade="80"/>
        </w:rPr>
      </w:pPr>
    </w:p>
    <w:p w:rsidR="00AE0B06" w:rsidRDefault="00AE0B06" w:rsidP="007157A8">
      <w:pPr>
        <w:rPr>
          <w:color w:val="222A35" w:themeColor="text2" w:themeShade="80"/>
        </w:rPr>
      </w:pPr>
      <w:r>
        <w:rPr>
          <w:color w:val="222A35" w:themeColor="text2" w:themeShade="80"/>
        </w:rPr>
        <w:t>She said Clunie will be offering a new program for older adults called “Clunie Café.”  It will be designed for seniors 50 – 99 years old.  She said it will start on Tuesday September 24 and it will feature speakers, crafts, etc.  She said some the clubs may want to make presentations on planting, etc.</w:t>
      </w:r>
    </w:p>
    <w:p w:rsidR="00AE0B06" w:rsidRDefault="00AE0B06" w:rsidP="007157A8">
      <w:pPr>
        <w:rPr>
          <w:color w:val="222A35" w:themeColor="text2" w:themeShade="80"/>
        </w:rPr>
      </w:pPr>
    </w:p>
    <w:p w:rsidR="00AE0B06" w:rsidRDefault="00AE0B06" w:rsidP="007157A8">
      <w:pPr>
        <w:rPr>
          <w:color w:val="222A35" w:themeColor="text2" w:themeShade="80"/>
        </w:rPr>
      </w:pPr>
      <w:r>
        <w:rPr>
          <w:color w:val="222A35" w:themeColor="text2" w:themeShade="80"/>
        </w:rPr>
        <w:t xml:space="preserve">There were some questions regarding the required security for large events beginning in January.  Celeste said there is a </w:t>
      </w:r>
      <w:r w:rsidR="00B30EC5">
        <w:rPr>
          <w:color w:val="222A35" w:themeColor="text2" w:themeShade="80"/>
        </w:rPr>
        <w:t>4-hour</w:t>
      </w:r>
      <w:r>
        <w:rPr>
          <w:color w:val="222A35" w:themeColor="text2" w:themeShade="80"/>
        </w:rPr>
        <w:t xml:space="preserve"> minimum for security guards </w:t>
      </w:r>
      <w:r w:rsidR="00B30EC5">
        <w:rPr>
          <w:color w:val="222A35" w:themeColor="text2" w:themeShade="80"/>
        </w:rPr>
        <w:t>and a minimum of</w:t>
      </w:r>
      <w:r w:rsidR="00BB6A32">
        <w:rPr>
          <w:color w:val="222A35" w:themeColor="text2" w:themeShade="80"/>
        </w:rPr>
        <w:t xml:space="preserve"> two </w:t>
      </w:r>
      <w:r w:rsidR="00B30EC5">
        <w:rPr>
          <w:color w:val="222A35" w:themeColor="text2" w:themeShade="80"/>
        </w:rPr>
        <w:t>weeks’ notice</w:t>
      </w:r>
      <w:r w:rsidR="00BB6A32">
        <w:rPr>
          <w:color w:val="222A35" w:themeColor="text2" w:themeShade="80"/>
        </w:rPr>
        <w:t xml:space="preserve"> to order</w:t>
      </w:r>
      <w:r>
        <w:rPr>
          <w:color w:val="222A35" w:themeColor="text2" w:themeShade="80"/>
        </w:rPr>
        <w:t xml:space="preserve"> security</w:t>
      </w:r>
      <w:r w:rsidR="00BB6A32">
        <w:rPr>
          <w:color w:val="222A35" w:themeColor="text2" w:themeShade="80"/>
        </w:rPr>
        <w:t xml:space="preserve">.  Security orders </w:t>
      </w:r>
      <w:r>
        <w:rPr>
          <w:color w:val="222A35" w:themeColor="text2" w:themeShade="80"/>
        </w:rPr>
        <w:t>should be made through L</w:t>
      </w:r>
      <w:r w:rsidR="00BB6A32">
        <w:rPr>
          <w:color w:val="222A35" w:themeColor="text2" w:themeShade="80"/>
        </w:rPr>
        <w:t xml:space="preserve">eketa at the Clunie Center.  </w:t>
      </w:r>
    </w:p>
    <w:p w:rsidR="00452CD7" w:rsidRDefault="00452CD7" w:rsidP="00490B1F">
      <w:pPr>
        <w:rPr>
          <w:color w:val="222A35" w:themeColor="text2" w:themeShade="80"/>
        </w:rPr>
      </w:pPr>
    </w:p>
    <w:p w:rsidR="00816AA8" w:rsidRDefault="00915369" w:rsidP="00317988">
      <w:pPr>
        <w:rPr>
          <w:color w:val="222A35" w:themeColor="text2" w:themeShade="80"/>
        </w:rPr>
      </w:pPr>
      <w:r>
        <w:rPr>
          <w:b/>
          <w:color w:val="222A35" w:themeColor="text2" w:themeShade="80"/>
          <w:u w:val="single"/>
        </w:rPr>
        <w:t>Exterior Support:</w:t>
      </w:r>
      <w:r w:rsidR="006760C8">
        <w:rPr>
          <w:color w:val="222A35" w:themeColor="text2" w:themeShade="80"/>
        </w:rPr>
        <w:t xml:space="preserve"> </w:t>
      </w:r>
      <w:r>
        <w:rPr>
          <w:color w:val="222A35" w:themeColor="text2" w:themeShade="80"/>
        </w:rPr>
        <w:t xml:space="preserve"> </w:t>
      </w:r>
      <w:r w:rsidR="00434E36">
        <w:rPr>
          <w:color w:val="222A35" w:themeColor="text2" w:themeShade="80"/>
        </w:rPr>
        <w:t>No report.</w:t>
      </w:r>
    </w:p>
    <w:p w:rsidR="00CC1BB1" w:rsidRDefault="00CC1BB1" w:rsidP="00317988">
      <w:pPr>
        <w:rPr>
          <w:color w:val="222A35" w:themeColor="text2" w:themeShade="80"/>
        </w:rPr>
      </w:pPr>
    </w:p>
    <w:p w:rsidR="00434E36" w:rsidRDefault="00CC1BB1" w:rsidP="00317988">
      <w:pPr>
        <w:rPr>
          <w:b/>
          <w:color w:val="222A35" w:themeColor="text2" w:themeShade="80"/>
          <w:u w:val="single"/>
        </w:rPr>
      </w:pPr>
      <w:r>
        <w:rPr>
          <w:b/>
          <w:color w:val="222A35" w:themeColor="text2" w:themeShade="80"/>
          <w:u w:val="single"/>
        </w:rPr>
        <w:lastRenderedPageBreak/>
        <w:t>Fall Sale</w:t>
      </w:r>
      <w:r>
        <w:rPr>
          <w:color w:val="222A35" w:themeColor="text2" w:themeShade="80"/>
        </w:rPr>
        <w:t xml:space="preserve">:  Wendy said the </w:t>
      </w:r>
      <w:r w:rsidR="00BB6A32">
        <w:rPr>
          <w:color w:val="222A35" w:themeColor="text2" w:themeShade="80"/>
        </w:rPr>
        <w:t xml:space="preserve">postcards and lawn signs are available tonight.  She said not all the clubs that usually participate have their reservations in so she will send an email blast reminding them to get their reservations in.  </w:t>
      </w:r>
    </w:p>
    <w:p w:rsidR="00367843" w:rsidRDefault="00367843" w:rsidP="00317988">
      <w:pPr>
        <w:rPr>
          <w:b/>
          <w:color w:val="222A35" w:themeColor="text2" w:themeShade="80"/>
          <w:u w:val="single"/>
        </w:rPr>
      </w:pPr>
    </w:p>
    <w:p w:rsidR="00D660ED" w:rsidRDefault="004B6AF1" w:rsidP="00317988">
      <w:pPr>
        <w:rPr>
          <w:color w:val="222A35" w:themeColor="text2" w:themeShade="80"/>
        </w:rPr>
      </w:pPr>
      <w:r>
        <w:rPr>
          <w:b/>
          <w:color w:val="222A35" w:themeColor="text2" w:themeShade="80"/>
          <w:u w:val="single"/>
        </w:rPr>
        <w:t>Website:</w:t>
      </w:r>
      <w:r>
        <w:rPr>
          <w:color w:val="222A35" w:themeColor="text2" w:themeShade="80"/>
        </w:rPr>
        <w:t xml:space="preserve">  </w:t>
      </w:r>
      <w:r w:rsidR="0024162E">
        <w:rPr>
          <w:color w:val="222A35" w:themeColor="text2" w:themeShade="80"/>
        </w:rPr>
        <w:t xml:space="preserve">Wendy said our webmaster Eric finally responded and will make the changes we requested </w:t>
      </w:r>
      <w:r w:rsidR="00B30EC5">
        <w:rPr>
          <w:color w:val="222A35" w:themeColor="text2" w:themeShade="80"/>
        </w:rPr>
        <w:t xml:space="preserve">on how to rent the Center </w:t>
      </w:r>
      <w:r w:rsidR="0024162E">
        <w:rPr>
          <w:color w:val="222A35" w:themeColor="text2" w:themeShade="80"/>
        </w:rPr>
        <w:t xml:space="preserve">as soon as he can. </w:t>
      </w:r>
    </w:p>
    <w:p w:rsidR="0024162E" w:rsidRDefault="0024162E" w:rsidP="00317988">
      <w:pPr>
        <w:rPr>
          <w:color w:val="222A35" w:themeColor="text2" w:themeShade="80"/>
        </w:rPr>
      </w:pPr>
    </w:p>
    <w:p w:rsidR="006411EF" w:rsidRDefault="00915369" w:rsidP="006411EF">
      <w:pPr>
        <w:rPr>
          <w:color w:val="222A35" w:themeColor="text2" w:themeShade="80"/>
        </w:rPr>
      </w:pPr>
      <w:r w:rsidRPr="00E50082">
        <w:rPr>
          <w:b/>
          <w:color w:val="222A35" w:themeColor="text2" w:themeShade="80"/>
          <w:u w:val="single"/>
        </w:rPr>
        <w:t>CHAT:</w:t>
      </w:r>
      <w:r>
        <w:rPr>
          <w:color w:val="222A35" w:themeColor="text2" w:themeShade="80"/>
        </w:rPr>
        <w:t xml:space="preserve">  </w:t>
      </w:r>
      <w:r w:rsidR="00221D15">
        <w:rPr>
          <w:color w:val="222A35" w:themeColor="text2" w:themeShade="80"/>
        </w:rPr>
        <w:t xml:space="preserve">Joann said the deadline for the next CHAT is </w:t>
      </w:r>
      <w:r w:rsidR="0024162E">
        <w:rPr>
          <w:color w:val="222A35" w:themeColor="text2" w:themeShade="80"/>
        </w:rPr>
        <w:t>October</w:t>
      </w:r>
      <w:r w:rsidR="00D660ED">
        <w:rPr>
          <w:color w:val="222A35" w:themeColor="text2" w:themeShade="80"/>
        </w:rPr>
        <w:t xml:space="preserve"> 15, 2024</w:t>
      </w:r>
      <w:r w:rsidR="00420C32">
        <w:rPr>
          <w:color w:val="222A35" w:themeColor="text2" w:themeShade="80"/>
        </w:rPr>
        <w:t>.</w:t>
      </w:r>
      <w:r w:rsidR="00D660ED">
        <w:rPr>
          <w:color w:val="222A35" w:themeColor="text2" w:themeShade="80"/>
        </w:rPr>
        <w:t xml:space="preserve"> </w:t>
      </w:r>
    </w:p>
    <w:p w:rsidR="003846C5" w:rsidRDefault="003846C5" w:rsidP="007E5D17">
      <w:pPr>
        <w:jc w:val="center"/>
        <w:rPr>
          <w:b/>
          <w:color w:val="222A35" w:themeColor="text2" w:themeShade="80"/>
        </w:rPr>
      </w:pPr>
    </w:p>
    <w:p w:rsidR="00420C32" w:rsidRPr="00420C32" w:rsidRDefault="00D660ED" w:rsidP="0024162E">
      <w:pPr>
        <w:jc w:val="center"/>
        <w:rPr>
          <w:color w:val="222A35" w:themeColor="text2" w:themeShade="80"/>
        </w:rPr>
      </w:pPr>
      <w:r>
        <w:rPr>
          <w:b/>
          <w:color w:val="222A35" w:themeColor="text2" w:themeShade="80"/>
        </w:rPr>
        <w:t>OL</w:t>
      </w:r>
      <w:r w:rsidR="002B0AC6">
        <w:rPr>
          <w:b/>
          <w:color w:val="222A35" w:themeColor="text2" w:themeShade="80"/>
        </w:rPr>
        <w:t>D</w:t>
      </w:r>
      <w:r w:rsidR="007E5D17" w:rsidRPr="007E5D17">
        <w:rPr>
          <w:b/>
          <w:color w:val="222A35" w:themeColor="text2" w:themeShade="80"/>
        </w:rPr>
        <w:t xml:space="preserve"> BUSINESS</w:t>
      </w:r>
    </w:p>
    <w:p w:rsidR="00D660ED" w:rsidRDefault="00D660ED" w:rsidP="00A11257">
      <w:pPr>
        <w:jc w:val="center"/>
        <w:rPr>
          <w:b/>
          <w:color w:val="222A35" w:themeColor="text2" w:themeShade="80"/>
        </w:rPr>
      </w:pPr>
    </w:p>
    <w:p w:rsidR="0047630B" w:rsidRDefault="00420C32" w:rsidP="00420C32">
      <w:pPr>
        <w:rPr>
          <w:color w:val="222A35" w:themeColor="text2" w:themeShade="80"/>
        </w:rPr>
      </w:pPr>
      <w:r w:rsidRPr="00420C32">
        <w:rPr>
          <w:b/>
          <w:color w:val="222A35" w:themeColor="text2" w:themeShade="80"/>
          <w:u w:val="single"/>
        </w:rPr>
        <w:t>AV Equipment</w:t>
      </w:r>
      <w:r>
        <w:rPr>
          <w:b/>
          <w:color w:val="222A35" w:themeColor="text2" w:themeShade="80"/>
        </w:rPr>
        <w:t xml:space="preserve">:  </w:t>
      </w:r>
      <w:r w:rsidR="0024162E">
        <w:rPr>
          <w:color w:val="222A35" w:themeColor="text2" w:themeShade="80"/>
        </w:rPr>
        <w:t>Ken said he replaced the lamp in the projector.</w:t>
      </w:r>
      <w:r>
        <w:rPr>
          <w:color w:val="222A35" w:themeColor="text2" w:themeShade="80"/>
        </w:rPr>
        <w:t xml:space="preserve">  </w:t>
      </w:r>
    </w:p>
    <w:p w:rsidR="0024162E" w:rsidRDefault="0024162E" w:rsidP="00420C32">
      <w:pPr>
        <w:rPr>
          <w:color w:val="222A35" w:themeColor="text2" w:themeShade="80"/>
        </w:rPr>
      </w:pPr>
    </w:p>
    <w:p w:rsidR="0024162E" w:rsidRDefault="0024162E" w:rsidP="0024162E">
      <w:pPr>
        <w:jc w:val="center"/>
        <w:rPr>
          <w:b/>
          <w:color w:val="222A35" w:themeColor="text2" w:themeShade="80"/>
        </w:rPr>
      </w:pPr>
      <w:r w:rsidRPr="00A11257">
        <w:rPr>
          <w:b/>
          <w:color w:val="222A35" w:themeColor="text2" w:themeShade="80"/>
        </w:rPr>
        <w:t>NEW BUSINESS</w:t>
      </w:r>
    </w:p>
    <w:p w:rsidR="0024162E" w:rsidRDefault="0024162E" w:rsidP="00420C32">
      <w:pPr>
        <w:rPr>
          <w:color w:val="222A35" w:themeColor="text2" w:themeShade="80"/>
        </w:rPr>
      </w:pPr>
    </w:p>
    <w:p w:rsidR="0024162E" w:rsidRDefault="0024162E" w:rsidP="00420C32">
      <w:pPr>
        <w:rPr>
          <w:color w:val="222A35" w:themeColor="text2" w:themeShade="80"/>
        </w:rPr>
      </w:pPr>
      <w:r>
        <w:rPr>
          <w:b/>
          <w:color w:val="222A35" w:themeColor="text2" w:themeShade="80"/>
          <w:u w:val="single"/>
        </w:rPr>
        <w:t>Computer Fraud:</w:t>
      </w:r>
      <w:r>
        <w:rPr>
          <w:color w:val="222A35" w:themeColor="text2" w:themeShade="80"/>
        </w:rPr>
        <w:t xml:space="preserve">  Ken said new board member Ann Carberry was scammed by an email supposedly from Ken asking her to purchase Apple gift cards.  Ken said to always check the address of the sender to make sure it came from the person it says it is coming from.  He said to be especially alert for any email that asks you to purchase something for someone else because it is almost always a scam.</w:t>
      </w:r>
    </w:p>
    <w:p w:rsidR="0024162E" w:rsidRDefault="0024162E" w:rsidP="00420C32">
      <w:pPr>
        <w:rPr>
          <w:color w:val="222A35" w:themeColor="text2" w:themeShade="80"/>
        </w:rPr>
      </w:pPr>
    </w:p>
    <w:p w:rsidR="0024162E" w:rsidRDefault="0024162E" w:rsidP="00420C32">
      <w:pPr>
        <w:rPr>
          <w:color w:val="222A35" w:themeColor="text2" w:themeShade="80"/>
        </w:rPr>
      </w:pPr>
      <w:r>
        <w:rPr>
          <w:b/>
          <w:color w:val="222A35" w:themeColor="text2" w:themeShade="80"/>
          <w:u w:val="single"/>
        </w:rPr>
        <w:t>Board Director resignation:</w:t>
      </w:r>
      <w:r>
        <w:rPr>
          <w:color w:val="222A35" w:themeColor="text2" w:themeShade="80"/>
        </w:rPr>
        <w:t xml:space="preserve">  Ken announced the Nora Haley has resigned from the board due to health issues.</w:t>
      </w:r>
    </w:p>
    <w:p w:rsidR="00536819" w:rsidRDefault="00536819" w:rsidP="0047630B">
      <w:pPr>
        <w:rPr>
          <w:color w:val="222A35" w:themeColor="text2" w:themeShade="80"/>
        </w:rPr>
      </w:pPr>
    </w:p>
    <w:p w:rsidR="00B320E3" w:rsidRDefault="00B320E3" w:rsidP="00965706">
      <w:pPr>
        <w:pStyle w:val="NoSpacing"/>
      </w:pPr>
      <w:r>
        <w:t xml:space="preserve">There being no further </w:t>
      </w:r>
      <w:r w:rsidR="009E2FE3">
        <w:t>business</w:t>
      </w:r>
      <w:r>
        <w:t xml:space="preserve"> the meeting was adjourned at </w:t>
      </w:r>
      <w:r w:rsidR="00367843">
        <w:t>8:</w:t>
      </w:r>
      <w:r w:rsidR="0024162E">
        <w:t>4</w:t>
      </w:r>
      <w:r w:rsidR="00367843">
        <w:t>0</w:t>
      </w:r>
      <w:r w:rsidR="00032620">
        <w:t xml:space="preserve"> </w:t>
      </w:r>
      <w:r w:rsidR="005C42EF">
        <w:t>p.</w:t>
      </w:r>
      <w:r w:rsidR="00713F33">
        <w:t>m.</w:t>
      </w:r>
    </w:p>
    <w:p w:rsidR="00B320E3" w:rsidRDefault="00B320E3" w:rsidP="00965706">
      <w:pPr>
        <w:pStyle w:val="NoSpacing"/>
      </w:pPr>
    </w:p>
    <w:p w:rsidR="00CD2BF7" w:rsidRDefault="00B320E3" w:rsidP="00B320E3">
      <w:pPr>
        <w:pStyle w:val="NoSpacing"/>
      </w:pPr>
      <w:r>
        <w:tab/>
      </w:r>
      <w:r>
        <w:tab/>
      </w:r>
      <w:r>
        <w:tab/>
      </w:r>
      <w:r>
        <w:tab/>
      </w:r>
      <w:r>
        <w:tab/>
        <w:t>Respectfully submitted,</w:t>
      </w:r>
    </w:p>
    <w:p w:rsidR="00861771" w:rsidRDefault="00F052C6" w:rsidP="00B320E3">
      <w:pPr>
        <w:pStyle w:val="NoSpacing"/>
      </w:pPr>
      <w:r>
        <w:tab/>
      </w:r>
    </w:p>
    <w:p w:rsidR="00CD2BF7" w:rsidRDefault="00F052C6" w:rsidP="00ED06FC">
      <w:pPr>
        <w:pStyle w:val="NoSpacing"/>
        <w:ind w:left="2880" w:firstLine="720"/>
        <w:rPr>
          <w:rFonts w:ascii="Harlow Solid Italic" w:hAnsi="Harlow Solid Italic"/>
          <w:sz w:val="28"/>
          <w:szCs w:val="28"/>
        </w:rPr>
      </w:pP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CD2BF7" w:rsidRDefault="00CD2BF7" w:rsidP="00ED06FC">
      <w:pPr>
        <w:pStyle w:val="NoSpacing"/>
        <w:ind w:left="2880" w:firstLine="720"/>
        <w:rPr>
          <w:rFonts w:ascii="Harlow Solid Italic" w:hAnsi="Harlow Solid Italic"/>
          <w:sz w:val="28"/>
          <w:szCs w:val="28"/>
        </w:rPr>
      </w:pPr>
    </w:p>
    <w:p w:rsidR="00ED06FC" w:rsidRPr="00ED06FC" w:rsidRDefault="00006D3D" w:rsidP="00ED06FC">
      <w:pPr>
        <w:pStyle w:val="NoSpacing"/>
        <w:ind w:left="2880" w:firstLine="720"/>
        <w:rPr>
          <w:b/>
        </w:rPr>
      </w:pPr>
      <w:r>
        <w:t>Recording Secretary</w:t>
      </w:r>
      <w:r w:rsidR="00B320E3">
        <w:tab/>
      </w:r>
      <w:r w:rsidR="00ED06FC">
        <w:rPr>
          <w:b/>
        </w:rPr>
        <w:t xml:space="preserve">          </w:t>
      </w:r>
    </w:p>
    <w:sectPr w:rsidR="00ED06FC" w:rsidRPr="00ED06FC" w:rsidSect="001F36D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070D4"/>
    <w:rsid w:val="000239F0"/>
    <w:rsid w:val="000257AB"/>
    <w:rsid w:val="00032620"/>
    <w:rsid w:val="000403F0"/>
    <w:rsid w:val="00046D73"/>
    <w:rsid w:val="0005138A"/>
    <w:rsid w:val="00073366"/>
    <w:rsid w:val="0007713A"/>
    <w:rsid w:val="0008207C"/>
    <w:rsid w:val="000A75B7"/>
    <w:rsid w:val="000B03F4"/>
    <w:rsid w:val="000D0B09"/>
    <w:rsid w:val="000D339F"/>
    <w:rsid w:val="000E5D8D"/>
    <w:rsid w:val="001140CE"/>
    <w:rsid w:val="0011485B"/>
    <w:rsid w:val="00161885"/>
    <w:rsid w:val="00166B4E"/>
    <w:rsid w:val="00166EBF"/>
    <w:rsid w:val="00167E86"/>
    <w:rsid w:val="00172679"/>
    <w:rsid w:val="001736AC"/>
    <w:rsid w:val="00190EAD"/>
    <w:rsid w:val="00192EBE"/>
    <w:rsid w:val="001A67A0"/>
    <w:rsid w:val="001C61B8"/>
    <w:rsid w:val="001D3543"/>
    <w:rsid w:val="001D4706"/>
    <w:rsid w:val="001D4977"/>
    <w:rsid w:val="001E31F4"/>
    <w:rsid w:val="001F36DD"/>
    <w:rsid w:val="00200717"/>
    <w:rsid w:val="0021602A"/>
    <w:rsid w:val="00220762"/>
    <w:rsid w:val="00221D15"/>
    <w:rsid w:val="00230CC6"/>
    <w:rsid w:val="00237521"/>
    <w:rsid w:val="00237B09"/>
    <w:rsid w:val="0024162E"/>
    <w:rsid w:val="0024506A"/>
    <w:rsid w:val="0025275B"/>
    <w:rsid w:val="00266563"/>
    <w:rsid w:val="002876FD"/>
    <w:rsid w:val="002A3B79"/>
    <w:rsid w:val="002B0655"/>
    <w:rsid w:val="002B0AC6"/>
    <w:rsid w:val="002B2A19"/>
    <w:rsid w:val="002B5843"/>
    <w:rsid w:val="002B6CE0"/>
    <w:rsid w:val="002D17EA"/>
    <w:rsid w:val="002D190A"/>
    <w:rsid w:val="002E0F89"/>
    <w:rsid w:val="002E4940"/>
    <w:rsid w:val="002F2D46"/>
    <w:rsid w:val="00317988"/>
    <w:rsid w:val="0034682E"/>
    <w:rsid w:val="003542E7"/>
    <w:rsid w:val="00357F3E"/>
    <w:rsid w:val="003645D3"/>
    <w:rsid w:val="00367843"/>
    <w:rsid w:val="003846C5"/>
    <w:rsid w:val="0039251C"/>
    <w:rsid w:val="003B42B4"/>
    <w:rsid w:val="003D02F3"/>
    <w:rsid w:val="003D0ACC"/>
    <w:rsid w:val="003D1E03"/>
    <w:rsid w:val="003D6687"/>
    <w:rsid w:val="003F0CAB"/>
    <w:rsid w:val="00420C32"/>
    <w:rsid w:val="0042492C"/>
    <w:rsid w:val="00434E36"/>
    <w:rsid w:val="00435077"/>
    <w:rsid w:val="004352FE"/>
    <w:rsid w:val="00451DA4"/>
    <w:rsid w:val="00452CD7"/>
    <w:rsid w:val="00467348"/>
    <w:rsid w:val="0047630B"/>
    <w:rsid w:val="00482A30"/>
    <w:rsid w:val="00490B1F"/>
    <w:rsid w:val="00494E2B"/>
    <w:rsid w:val="004B12D8"/>
    <w:rsid w:val="004B6AF1"/>
    <w:rsid w:val="004C02AF"/>
    <w:rsid w:val="004E1891"/>
    <w:rsid w:val="005158E8"/>
    <w:rsid w:val="0053338F"/>
    <w:rsid w:val="00535DD4"/>
    <w:rsid w:val="00536819"/>
    <w:rsid w:val="0054363C"/>
    <w:rsid w:val="005472F2"/>
    <w:rsid w:val="00564498"/>
    <w:rsid w:val="00565B60"/>
    <w:rsid w:val="00590A0C"/>
    <w:rsid w:val="005B7BB9"/>
    <w:rsid w:val="005C42EF"/>
    <w:rsid w:val="00640B36"/>
    <w:rsid w:val="006411EF"/>
    <w:rsid w:val="006549EC"/>
    <w:rsid w:val="0066555F"/>
    <w:rsid w:val="006760C8"/>
    <w:rsid w:val="00676657"/>
    <w:rsid w:val="006817DB"/>
    <w:rsid w:val="00687A0C"/>
    <w:rsid w:val="006E10FA"/>
    <w:rsid w:val="00704E4C"/>
    <w:rsid w:val="00713F33"/>
    <w:rsid w:val="007157A8"/>
    <w:rsid w:val="00716974"/>
    <w:rsid w:val="007252C2"/>
    <w:rsid w:val="0072597C"/>
    <w:rsid w:val="00731FEF"/>
    <w:rsid w:val="0073596F"/>
    <w:rsid w:val="00736880"/>
    <w:rsid w:val="00737DC3"/>
    <w:rsid w:val="00761B2F"/>
    <w:rsid w:val="007656D8"/>
    <w:rsid w:val="007667D5"/>
    <w:rsid w:val="0077327B"/>
    <w:rsid w:val="00794D85"/>
    <w:rsid w:val="007A1983"/>
    <w:rsid w:val="007B6581"/>
    <w:rsid w:val="007B7860"/>
    <w:rsid w:val="007D123D"/>
    <w:rsid w:val="007E389F"/>
    <w:rsid w:val="007E5D17"/>
    <w:rsid w:val="007F41F5"/>
    <w:rsid w:val="0081031A"/>
    <w:rsid w:val="00814421"/>
    <w:rsid w:val="0081605A"/>
    <w:rsid w:val="00816AA8"/>
    <w:rsid w:val="00826A6E"/>
    <w:rsid w:val="0083159C"/>
    <w:rsid w:val="008435F9"/>
    <w:rsid w:val="00845191"/>
    <w:rsid w:val="008547B8"/>
    <w:rsid w:val="00861771"/>
    <w:rsid w:val="00870997"/>
    <w:rsid w:val="008718B6"/>
    <w:rsid w:val="008850E7"/>
    <w:rsid w:val="00887117"/>
    <w:rsid w:val="00892E00"/>
    <w:rsid w:val="00895091"/>
    <w:rsid w:val="008A0B37"/>
    <w:rsid w:val="008A4A10"/>
    <w:rsid w:val="008A7EA1"/>
    <w:rsid w:val="008C37AC"/>
    <w:rsid w:val="008C5B39"/>
    <w:rsid w:val="008D0B4D"/>
    <w:rsid w:val="008D3D4F"/>
    <w:rsid w:val="008D3EAA"/>
    <w:rsid w:val="008D5ACA"/>
    <w:rsid w:val="008E4F4A"/>
    <w:rsid w:val="0090295E"/>
    <w:rsid w:val="00915369"/>
    <w:rsid w:val="009200CB"/>
    <w:rsid w:val="00922419"/>
    <w:rsid w:val="00944694"/>
    <w:rsid w:val="00965706"/>
    <w:rsid w:val="009768AA"/>
    <w:rsid w:val="009824B1"/>
    <w:rsid w:val="009876F1"/>
    <w:rsid w:val="009938B2"/>
    <w:rsid w:val="00994FD3"/>
    <w:rsid w:val="009A575F"/>
    <w:rsid w:val="009C4B5C"/>
    <w:rsid w:val="009C6F6E"/>
    <w:rsid w:val="009E2FE3"/>
    <w:rsid w:val="009E4797"/>
    <w:rsid w:val="00A10BA3"/>
    <w:rsid w:val="00A11257"/>
    <w:rsid w:val="00A175A4"/>
    <w:rsid w:val="00A30455"/>
    <w:rsid w:val="00A31E0B"/>
    <w:rsid w:val="00A46AAE"/>
    <w:rsid w:val="00A471C5"/>
    <w:rsid w:val="00A53531"/>
    <w:rsid w:val="00A53745"/>
    <w:rsid w:val="00A547AA"/>
    <w:rsid w:val="00A73AC3"/>
    <w:rsid w:val="00A81627"/>
    <w:rsid w:val="00A81A63"/>
    <w:rsid w:val="00A911D3"/>
    <w:rsid w:val="00AB4A41"/>
    <w:rsid w:val="00AC3513"/>
    <w:rsid w:val="00AC504F"/>
    <w:rsid w:val="00AD46E8"/>
    <w:rsid w:val="00AE0B06"/>
    <w:rsid w:val="00AE2C85"/>
    <w:rsid w:val="00AF091F"/>
    <w:rsid w:val="00AF5BFF"/>
    <w:rsid w:val="00AF6F0A"/>
    <w:rsid w:val="00B218DB"/>
    <w:rsid w:val="00B30CA5"/>
    <w:rsid w:val="00B30D0E"/>
    <w:rsid w:val="00B30EC5"/>
    <w:rsid w:val="00B320E3"/>
    <w:rsid w:val="00B40310"/>
    <w:rsid w:val="00B5503B"/>
    <w:rsid w:val="00B60A4C"/>
    <w:rsid w:val="00B8090A"/>
    <w:rsid w:val="00B851CE"/>
    <w:rsid w:val="00BA5A34"/>
    <w:rsid w:val="00BA7FBE"/>
    <w:rsid w:val="00BB1A1F"/>
    <w:rsid w:val="00BB2EE3"/>
    <w:rsid w:val="00BB6A32"/>
    <w:rsid w:val="00BE4384"/>
    <w:rsid w:val="00BF265B"/>
    <w:rsid w:val="00C10A9F"/>
    <w:rsid w:val="00C50A2A"/>
    <w:rsid w:val="00C70057"/>
    <w:rsid w:val="00C721AF"/>
    <w:rsid w:val="00C72575"/>
    <w:rsid w:val="00C87013"/>
    <w:rsid w:val="00CA11C5"/>
    <w:rsid w:val="00CA4608"/>
    <w:rsid w:val="00CA5004"/>
    <w:rsid w:val="00CA5DAD"/>
    <w:rsid w:val="00CC1BB1"/>
    <w:rsid w:val="00CC1FC4"/>
    <w:rsid w:val="00CD2BF7"/>
    <w:rsid w:val="00CD5A61"/>
    <w:rsid w:val="00CE7EC8"/>
    <w:rsid w:val="00CF3BC9"/>
    <w:rsid w:val="00D04489"/>
    <w:rsid w:val="00D0730B"/>
    <w:rsid w:val="00D1245B"/>
    <w:rsid w:val="00D248E0"/>
    <w:rsid w:val="00D26EF2"/>
    <w:rsid w:val="00D44EEC"/>
    <w:rsid w:val="00D60FF8"/>
    <w:rsid w:val="00D660ED"/>
    <w:rsid w:val="00D82F8C"/>
    <w:rsid w:val="00D83E45"/>
    <w:rsid w:val="00D92CDD"/>
    <w:rsid w:val="00DD61E0"/>
    <w:rsid w:val="00DE2C8D"/>
    <w:rsid w:val="00DE3663"/>
    <w:rsid w:val="00DF15A2"/>
    <w:rsid w:val="00DF62F2"/>
    <w:rsid w:val="00E13BCC"/>
    <w:rsid w:val="00E23043"/>
    <w:rsid w:val="00E230AB"/>
    <w:rsid w:val="00E26097"/>
    <w:rsid w:val="00E53D19"/>
    <w:rsid w:val="00E543C3"/>
    <w:rsid w:val="00E546EF"/>
    <w:rsid w:val="00E7433A"/>
    <w:rsid w:val="00E8101F"/>
    <w:rsid w:val="00E92DDA"/>
    <w:rsid w:val="00EA32BA"/>
    <w:rsid w:val="00EB36D2"/>
    <w:rsid w:val="00EC15CE"/>
    <w:rsid w:val="00EC3BB0"/>
    <w:rsid w:val="00ED06FC"/>
    <w:rsid w:val="00EE6617"/>
    <w:rsid w:val="00EF5703"/>
    <w:rsid w:val="00F000D9"/>
    <w:rsid w:val="00F03629"/>
    <w:rsid w:val="00F052C6"/>
    <w:rsid w:val="00F105AE"/>
    <w:rsid w:val="00F43C62"/>
    <w:rsid w:val="00F441BE"/>
    <w:rsid w:val="00F44D5D"/>
    <w:rsid w:val="00F45E21"/>
    <w:rsid w:val="00F651F3"/>
    <w:rsid w:val="00F657C2"/>
    <w:rsid w:val="00F75DEC"/>
    <w:rsid w:val="00F94413"/>
    <w:rsid w:val="00FA2ECC"/>
    <w:rsid w:val="00FC5194"/>
    <w:rsid w:val="00FC7F3B"/>
    <w:rsid w:val="00FD0423"/>
    <w:rsid w:val="00FD6B8C"/>
    <w:rsid w:val="00FE0BBE"/>
    <w:rsid w:val="00FF6FD5"/>
    <w:rsid w:val="00FF7417"/>
    <w:rsid w:val="00FF7ABB"/>
    <w:rsid w:val="00FF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37C2E"/>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BA363-0AE5-4154-86F1-410838A2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2</cp:revision>
  <cp:lastPrinted>2024-10-07T22:01:00Z</cp:lastPrinted>
  <dcterms:created xsi:type="dcterms:W3CDTF">2024-10-07T22:14:00Z</dcterms:created>
  <dcterms:modified xsi:type="dcterms:W3CDTF">2024-10-07T22:14:00Z</dcterms:modified>
</cp:coreProperties>
</file>